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76C4" w14:textId="77777777" w:rsidR="008C37F9" w:rsidRPr="00A61BDC" w:rsidRDefault="008C37F9" w:rsidP="001A713F">
      <w:pPr>
        <w:rPr>
          <w:sz w:val="20"/>
          <w:szCs w:val="20"/>
        </w:rPr>
      </w:pPr>
      <w:r>
        <w:rPr>
          <w:b/>
          <w:color w:val="000000"/>
        </w:rPr>
        <w:tab/>
      </w:r>
      <w:r>
        <w:rPr>
          <w:b/>
          <w:color w:val="000000"/>
        </w:rPr>
        <w:tab/>
      </w:r>
      <w:r>
        <w:rPr>
          <w:b/>
          <w:color w:val="000000"/>
        </w:rPr>
        <w:tab/>
      </w:r>
      <w:r>
        <w:rPr>
          <w:b/>
          <w:color w:val="000000"/>
        </w:rPr>
        <w:tab/>
      </w:r>
      <w:r w:rsidRPr="00A61BDC">
        <w:t xml:space="preserve">        </w:t>
      </w:r>
    </w:p>
    <w:p w14:paraId="2BDCF913" w14:textId="77777777" w:rsidR="008C37F9" w:rsidRDefault="008C37F9" w:rsidP="00360223">
      <w:pPr>
        <w:widowControl w:val="0"/>
        <w:jc w:val="both"/>
        <w:rPr>
          <w:b/>
          <w:color w:val="000000"/>
        </w:rPr>
      </w:pPr>
    </w:p>
    <w:p w14:paraId="574C0666" w14:textId="1C95FB48" w:rsidR="008C37F9" w:rsidRDefault="008C37F9" w:rsidP="00360223">
      <w:pPr>
        <w:jc w:val="center"/>
        <w:rPr>
          <w:b/>
          <w:sz w:val="28"/>
          <w:szCs w:val="28"/>
        </w:rPr>
      </w:pPr>
      <w:r w:rsidRPr="00FC25CE">
        <w:rPr>
          <w:b/>
          <w:sz w:val="28"/>
          <w:szCs w:val="28"/>
        </w:rPr>
        <w:t xml:space="preserve">VILNIAUS </w:t>
      </w:r>
      <w:r>
        <w:rPr>
          <w:b/>
          <w:sz w:val="28"/>
          <w:szCs w:val="28"/>
        </w:rPr>
        <w:t>KOLEGIJOS</w:t>
      </w:r>
    </w:p>
    <w:p w14:paraId="40D5BC4B" w14:textId="77777777" w:rsidR="006B2236" w:rsidRDefault="006B2236" w:rsidP="00360223">
      <w:pPr>
        <w:jc w:val="center"/>
        <w:rPr>
          <w:b/>
          <w:sz w:val="28"/>
          <w:szCs w:val="28"/>
        </w:rPr>
      </w:pPr>
    </w:p>
    <w:p w14:paraId="1A9E6640" w14:textId="77777777" w:rsidR="008C37F9" w:rsidRDefault="008C37F9" w:rsidP="00360223">
      <w:pPr>
        <w:jc w:val="center"/>
        <w:rPr>
          <w:b/>
          <w:sz w:val="28"/>
          <w:szCs w:val="28"/>
        </w:rPr>
      </w:pPr>
      <w:r>
        <w:rPr>
          <w:b/>
          <w:sz w:val="28"/>
          <w:szCs w:val="28"/>
        </w:rPr>
        <w:t>MOKSLINIO ŽURNALO</w:t>
      </w:r>
    </w:p>
    <w:p w14:paraId="49C56E01" w14:textId="77777777" w:rsidR="008C37F9" w:rsidRPr="00FC25CE" w:rsidRDefault="008C37F9" w:rsidP="000A33B6">
      <w:pPr>
        <w:jc w:val="center"/>
        <w:rPr>
          <w:b/>
          <w:sz w:val="28"/>
          <w:szCs w:val="28"/>
        </w:rPr>
      </w:pPr>
      <w:r>
        <w:rPr>
          <w:b/>
          <w:sz w:val="28"/>
          <w:szCs w:val="28"/>
        </w:rPr>
        <w:t>,,TECHNOLOGIJOS IR MENAS. TYRIMAI IR AKTUALIJOS“</w:t>
      </w:r>
    </w:p>
    <w:p w14:paraId="1F2C01DD" w14:textId="335E24B6" w:rsidR="008C37F9" w:rsidRPr="00450A3A" w:rsidRDefault="008C37F9" w:rsidP="00484BE5">
      <w:pPr>
        <w:widowControl w:val="0"/>
        <w:jc w:val="center"/>
        <w:rPr>
          <w:b/>
          <w:strike/>
          <w:sz w:val="28"/>
          <w:szCs w:val="28"/>
        </w:rPr>
      </w:pPr>
      <w:r w:rsidRPr="00360223">
        <w:rPr>
          <w:b/>
          <w:color w:val="000000"/>
          <w:sz w:val="28"/>
          <w:szCs w:val="28"/>
        </w:rPr>
        <w:t xml:space="preserve">STRAIPSNIŲ RENGIMO </w:t>
      </w:r>
      <w:r w:rsidR="00010A92">
        <w:rPr>
          <w:b/>
          <w:sz w:val="28"/>
          <w:szCs w:val="28"/>
        </w:rPr>
        <w:t>TVARKOS APRAŠAS</w:t>
      </w:r>
    </w:p>
    <w:p w14:paraId="765040D1" w14:textId="77777777" w:rsidR="008C37F9" w:rsidRDefault="008C37F9" w:rsidP="00360223">
      <w:pPr>
        <w:jc w:val="both"/>
        <w:rPr>
          <w:bCs/>
          <w:strike/>
        </w:rPr>
      </w:pPr>
    </w:p>
    <w:p w14:paraId="7AE97EAD" w14:textId="7C0731FA" w:rsidR="00CC7F82" w:rsidRDefault="00C02FBA" w:rsidP="00C02FBA">
      <w:pPr>
        <w:ind w:left="1080"/>
        <w:jc w:val="center"/>
        <w:rPr>
          <w:b/>
          <w:bCs/>
        </w:rPr>
      </w:pPr>
      <w:r>
        <w:rPr>
          <w:b/>
          <w:bCs/>
        </w:rPr>
        <w:t xml:space="preserve">I </w:t>
      </w:r>
      <w:r w:rsidR="00167F65">
        <w:rPr>
          <w:b/>
          <w:bCs/>
        </w:rPr>
        <w:t>SKYRIUS</w:t>
      </w:r>
    </w:p>
    <w:p w14:paraId="2167F1C1" w14:textId="77777777" w:rsidR="00CC7F82" w:rsidRDefault="00CC7F82" w:rsidP="00CC7F82">
      <w:pPr>
        <w:ind w:left="360"/>
        <w:jc w:val="center"/>
        <w:rPr>
          <w:b/>
          <w:bCs/>
        </w:rPr>
      </w:pPr>
    </w:p>
    <w:p w14:paraId="7FD38157" w14:textId="7BA16D42" w:rsidR="008C37F9" w:rsidRDefault="00010A92" w:rsidP="00CC7F82">
      <w:pPr>
        <w:ind w:left="360"/>
        <w:jc w:val="center"/>
        <w:rPr>
          <w:b/>
          <w:bCs/>
        </w:rPr>
      </w:pPr>
      <w:r>
        <w:rPr>
          <w:b/>
          <w:bCs/>
        </w:rPr>
        <w:t>BENDROSIOS NUOSTATOS</w:t>
      </w:r>
    </w:p>
    <w:p w14:paraId="7015EAB4" w14:textId="77777777" w:rsidR="008C37F9" w:rsidRDefault="008C37F9" w:rsidP="0090377B">
      <w:pPr>
        <w:ind w:left="1080"/>
        <w:jc w:val="both"/>
        <w:rPr>
          <w:b/>
          <w:bCs/>
        </w:rPr>
      </w:pPr>
    </w:p>
    <w:p w14:paraId="7B065F7B" w14:textId="63361210" w:rsidR="00010A92" w:rsidRPr="00484BE5" w:rsidRDefault="00010A92" w:rsidP="00A061E1">
      <w:pPr>
        <w:pStyle w:val="NormalWeb"/>
        <w:numPr>
          <w:ilvl w:val="0"/>
          <w:numId w:val="28"/>
        </w:numPr>
        <w:shd w:val="clear" w:color="auto" w:fill="FFFFFF"/>
        <w:tabs>
          <w:tab w:val="left" w:pos="851"/>
        </w:tabs>
        <w:spacing w:before="0" w:beforeAutospacing="0" w:after="0" w:afterAutospacing="0" w:line="360" w:lineRule="auto"/>
        <w:ind w:left="0" w:firstLine="426"/>
        <w:jc w:val="both"/>
      </w:pPr>
      <w:r>
        <w:rPr>
          <w:color w:val="000000"/>
        </w:rPr>
        <w:t xml:space="preserve">Vilniaus kolegijos mokslinio žurnalo „Technologijos ir menas. Tyrimai ir aktualijos“ straipsnių rengimo tvarkos aprašas (toliau – Aprašas) nustato </w:t>
      </w:r>
      <w:r w:rsidR="008C37F9" w:rsidRPr="00F12E1E">
        <w:rPr>
          <w:color w:val="000000"/>
        </w:rPr>
        <w:t>Vilniaus kolegijo</w:t>
      </w:r>
      <w:r>
        <w:rPr>
          <w:color w:val="000000"/>
        </w:rPr>
        <w:t>s</w:t>
      </w:r>
      <w:r w:rsidR="00B959EC">
        <w:rPr>
          <w:color w:val="000000"/>
        </w:rPr>
        <w:t xml:space="preserve"> (toliau – Kolegij</w:t>
      </w:r>
      <w:r>
        <w:rPr>
          <w:color w:val="000000"/>
        </w:rPr>
        <w:t>a</w:t>
      </w:r>
      <w:r w:rsidR="00B959EC">
        <w:rPr>
          <w:color w:val="000000"/>
        </w:rPr>
        <w:t>)</w:t>
      </w:r>
      <w:r w:rsidR="008C37F9" w:rsidRPr="00F12E1E">
        <w:rPr>
          <w:color w:val="000000"/>
        </w:rPr>
        <w:t xml:space="preserve"> leidžiam</w:t>
      </w:r>
      <w:r>
        <w:rPr>
          <w:color w:val="000000"/>
        </w:rPr>
        <w:t>o</w:t>
      </w:r>
      <w:r w:rsidR="008C37F9" w:rsidRPr="00F12E1E">
        <w:rPr>
          <w:color w:val="000000"/>
        </w:rPr>
        <w:t xml:space="preserve"> </w:t>
      </w:r>
      <w:r w:rsidR="00FC3710">
        <w:rPr>
          <w:color w:val="000000"/>
        </w:rPr>
        <w:t>mokslini</w:t>
      </w:r>
      <w:r>
        <w:rPr>
          <w:color w:val="000000"/>
        </w:rPr>
        <w:t>o</w:t>
      </w:r>
      <w:r w:rsidR="00FC3710">
        <w:rPr>
          <w:color w:val="000000"/>
        </w:rPr>
        <w:t xml:space="preserve"> </w:t>
      </w:r>
      <w:r w:rsidR="008C37F9" w:rsidRPr="00F12E1E">
        <w:rPr>
          <w:color w:val="000000"/>
        </w:rPr>
        <w:t>žurnal</w:t>
      </w:r>
      <w:r>
        <w:rPr>
          <w:color w:val="000000"/>
        </w:rPr>
        <w:t>o</w:t>
      </w:r>
      <w:r w:rsidR="008C37F9" w:rsidRPr="00F12E1E">
        <w:rPr>
          <w:color w:val="000000"/>
        </w:rPr>
        <w:t xml:space="preserve"> „Technologijos ir menas. Tyrimai ir aktualijos“</w:t>
      </w:r>
      <w:r w:rsidR="00444821" w:rsidRPr="00444821">
        <w:rPr>
          <w:color w:val="000000"/>
        </w:rPr>
        <w:t xml:space="preserve"> </w:t>
      </w:r>
      <w:r w:rsidR="00444821">
        <w:rPr>
          <w:color w:val="000000"/>
        </w:rPr>
        <w:t>(ISSN 2029-400X)</w:t>
      </w:r>
      <w:r w:rsidR="00B959EC">
        <w:rPr>
          <w:color w:val="000000"/>
        </w:rPr>
        <w:t xml:space="preserve"> (</w:t>
      </w:r>
      <w:r w:rsidR="00FC3710">
        <w:rPr>
          <w:color w:val="000000"/>
        </w:rPr>
        <w:t>toliau – Žurnalas)</w:t>
      </w:r>
      <w:r w:rsidR="008C37F9" w:rsidRPr="00F12E1E">
        <w:rPr>
          <w:color w:val="000000"/>
        </w:rPr>
        <w:t xml:space="preserve">, </w:t>
      </w:r>
      <w:r>
        <w:rPr>
          <w:color w:val="000000"/>
        </w:rPr>
        <w:t>straipsnių rengimo reikalavimus, jų recenzavimo tvarką, bei straipsni</w:t>
      </w:r>
      <w:r w:rsidR="00484BE5">
        <w:rPr>
          <w:color w:val="000000"/>
        </w:rPr>
        <w:t>ų</w:t>
      </w:r>
      <w:r>
        <w:rPr>
          <w:color w:val="000000"/>
        </w:rPr>
        <w:t xml:space="preserve"> rengimo ir leidybos etikos principus. </w:t>
      </w:r>
    </w:p>
    <w:p w14:paraId="13D9DE39" w14:textId="6A8549E3" w:rsidR="008C37F9" w:rsidRPr="007A06AC" w:rsidRDefault="00010A92" w:rsidP="00A061E1">
      <w:pPr>
        <w:pStyle w:val="NormalWeb"/>
        <w:numPr>
          <w:ilvl w:val="0"/>
          <w:numId w:val="28"/>
        </w:numPr>
        <w:shd w:val="clear" w:color="auto" w:fill="FFFFFF"/>
        <w:tabs>
          <w:tab w:val="left" w:pos="851"/>
        </w:tabs>
        <w:spacing w:before="0" w:beforeAutospacing="0" w:after="0" w:afterAutospacing="0" w:line="360" w:lineRule="auto"/>
        <w:ind w:left="0" w:firstLine="426"/>
        <w:jc w:val="both"/>
      </w:pPr>
      <w:r>
        <w:rPr>
          <w:color w:val="000000"/>
        </w:rPr>
        <w:t xml:space="preserve"> Žurnale, kuris leidžiamas vieną kartą per metus (IV metų ketvirtyje), </w:t>
      </w:r>
      <w:r w:rsidR="00FC3710">
        <w:rPr>
          <w:color w:val="000000"/>
        </w:rPr>
        <w:t>K</w:t>
      </w:r>
      <w:r w:rsidR="008C37F9" w:rsidRPr="00F12E1E">
        <w:rPr>
          <w:color w:val="000000"/>
        </w:rPr>
        <w:t xml:space="preserve">olegijos dėstytojai bei kitų institucijų atstovai skelbia savo </w:t>
      </w:r>
      <w:r w:rsidR="008C37F9" w:rsidRPr="00CC6F59">
        <w:rPr>
          <w:color w:val="000000"/>
        </w:rPr>
        <w:t>taikomųjų mokslinių tyrimų</w:t>
      </w:r>
      <w:r w:rsidR="008C37F9" w:rsidRPr="00F12E1E">
        <w:rPr>
          <w:color w:val="000000"/>
        </w:rPr>
        <w:t xml:space="preserve"> rezultatus.</w:t>
      </w:r>
      <w:r w:rsidR="008C37F9" w:rsidRPr="00FF4A3A">
        <w:rPr>
          <w:color w:val="000000" w:themeColor="text1"/>
        </w:rPr>
        <w:t xml:space="preserve"> </w:t>
      </w:r>
    </w:p>
    <w:p w14:paraId="282EFAAA" w14:textId="769D73F2" w:rsidR="008C37F9" w:rsidRDefault="008C37F9" w:rsidP="00A061E1">
      <w:pPr>
        <w:widowControl w:val="0"/>
        <w:numPr>
          <w:ilvl w:val="0"/>
          <w:numId w:val="28"/>
        </w:numPr>
        <w:tabs>
          <w:tab w:val="left" w:pos="851"/>
        </w:tabs>
        <w:spacing w:line="360" w:lineRule="auto"/>
        <w:ind w:left="0" w:firstLine="426"/>
        <w:jc w:val="both"/>
        <w:rPr>
          <w:bCs/>
          <w:color w:val="000000"/>
        </w:rPr>
      </w:pPr>
      <w:r w:rsidRPr="00F12E1E">
        <w:rPr>
          <w:bCs/>
          <w:color w:val="000000"/>
        </w:rPr>
        <w:t xml:space="preserve">Straipsniai </w:t>
      </w:r>
      <w:r w:rsidR="00FC3710">
        <w:rPr>
          <w:bCs/>
          <w:color w:val="000000"/>
        </w:rPr>
        <w:t>Ž</w:t>
      </w:r>
      <w:r w:rsidRPr="00F12E1E">
        <w:rPr>
          <w:bCs/>
          <w:color w:val="000000"/>
        </w:rPr>
        <w:t xml:space="preserve">urnale publikuojami lietuvių ir anglų kalbomis. Straipsnio teksto kalba turi atitikti kalbos ir rašto kultūros reikalavimus. </w:t>
      </w:r>
      <w:r w:rsidR="00FC3710">
        <w:rPr>
          <w:bCs/>
          <w:color w:val="000000"/>
        </w:rPr>
        <w:t>Žurnalo r</w:t>
      </w:r>
      <w:r w:rsidRPr="00F12E1E">
        <w:rPr>
          <w:bCs/>
          <w:color w:val="000000"/>
        </w:rPr>
        <w:t xml:space="preserve">edakcinei kolegijai </w:t>
      </w:r>
      <w:r w:rsidR="00FC3710">
        <w:rPr>
          <w:bCs/>
          <w:color w:val="000000"/>
        </w:rPr>
        <w:t xml:space="preserve">(toliau – Redakcinė kolegija) </w:t>
      </w:r>
      <w:r w:rsidRPr="00F12E1E">
        <w:rPr>
          <w:bCs/>
          <w:color w:val="000000"/>
        </w:rPr>
        <w:t xml:space="preserve">pateikiama elektroninė </w:t>
      </w:r>
      <w:r w:rsidR="00A0176C">
        <w:rPr>
          <w:bCs/>
          <w:color w:val="000000"/>
        </w:rPr>
        <w:t xml:space="preserve">mokslinio </w:t>
      </w:r>
      <w:r w:rsidRPr="00F12E1E">
        <w:rPr>
          <w:bCs/>
          <w:color w:val="000000"/>
        </w:rPr>
        <w:t xml:space="preserve">straipsnio </w:t>
      </w:r>
      <w:r w:rsidR="00A0176C">
        <w:rPr>
          <w:bCs/>
          <w:color w:val="000000"/>
        </w:rPr>
        <w:t xml:space="preserve">(toliau – straipsnis) </w:t>
      </w:r>
      <w:r w:rsidRPr="00F12E1E">
        <w:rPr>
          <w:bCs/>
          <w:color w:val="000000"/>
        </w:rPr>
        <w:t>versija pagal toliau nurodytus reikalavimus.</w:t>
      </w:r>
      <w:r>
        <w:rPr>
          <w:bCs/>
          <w:color w:val="000000"/>
        </w:rPr>
        <w:t xml:space="preserve"> </w:t>
      </w:r>
    </w:p>
    <w:p w14:paraId="2D5309F3" w14:textId="1A35A075" w:rsidR="00A061E1" w:rsidRDefault="00A061E1" w:rsidP="00A061E1">
      <w:pPr>
        <w:widowControl w:val="0"/>
        <w:numPr>
          <w:ilvl w:val="0"/>
          <w:numId w:val="28"/>
        </w:numPr>
        <w:tabs>
          <w:tab w:val="left" w:pos="851"/>
        </w:tabs>
        <w:spacing w:line="360" w:lineRule="auto"/>
        <w:ind w:left="0" w:firstLine="426"/>
        <w:jc w:val="both"/>
        <w:rPr>
          <w:bCs/>
          <w:color w:val="000000"/>
        </w:rPr>
      </w:pPr>
      <w:r>
        <w:rPr>
          <w:bCs/>
          <w:color w:val="000000"/>
        </w:rPr>
        <w:t>Žurnalo tematik</w:t>
      </w:r>
      <w:r w:rsidR="00E642FE">
        <w:rPr>
          <w:bCs/>
          <w:color w:val="000000"/>
        </w:rPr>
        <w:t>a</w:t>
      </w:r>
      <w:r>
        <w:rPr>
          <w:bCs/>
          <w:color w:val="000000"/>
        </w:rPr>
        <w:t>:</w:t>
      </w:r>
    </w:p>
    <w:p w14:paraId="65B17FF9" w14:textId="3A75407C" w:rsidR="00A061E1" w:rsidRDefault="00ED5A97" w:rsidP="00A061E1">
      <w:pPr>
        <w:widowControl w:val="0"/>
        <w:numPr>
          <w:ilvl w:val="1"/>
          <w:numId w:val="28"/>
        </w:numPr>
        <w:tabs>
          <w:tab w:val="left" w:pos="851"/>
        </w:tabs>
        <w:spacing w:line="360" w:lineRule="auto"/>
        <w:jc w:val="both"/>
        <w:rPr>
          <w:bCs/>
          <w:color w:val="000000"/>
        </w:rPr>
      </w:pPr>
      <w:r>
        <w:rPr>
          <w:bCs/>
          <w:color w:val="000000"/>
        </w:rPr>
        <w:t>t</w:t>
      </w:r>
      <w:r w:rsidR="00A061E1">
        <w:rPr>
          <w:bCs/>
          <w:color w:val="000000"/>
        </w:rPr>
        <w:t>ransporto inžinerija;</w:t>
      </w:r>
    </w:p>
    <w:p w14:paraId="65876559" w14:textId="57FD77F6" w:rsidR="00A061E1" w:rsidRDefault="00ED5A97" w:rsidP="00A061E1">
      <w:pPr>
        <w:widowControl w:val="0"/>
        <w:numPr>
          <w:ilvl w:val="1"/>
          <w:numId w:val="28"/>
        </w:numPr>
        <w:tabs>
          <w:tab w:val="left" w:pos="851"/>
        </w:tabs>
        <w:spacing w:line="360" w:lineRule="auto"/>
        <w:jc w:val="both"/>
        <w:rPr>
          <w:bCs/>
          <w:color w:val="000000"/>
        </w:rPr>
      </w:pPr>
      <w:r>
        <w:rPr>
          <w:bCs/>
          <w:color w:val="000000"/>
        </w:rPr>
        <w:t>l</w:t>
      </w:r>
      <w:r w:rsidR="00A061E1">
        <w:rPr>
          <w:bCs/>
          <w:color w:val="000000"/>
        </w:rPr>
        <w:t>ogistika, transporto ekonomika ir vadyba;</w:t>
      </w:r>
    </w:p>
    <w:p w14:paraId="1647E4C5" w14:textId="5E7EDDAA" w:rsidR="00A061E1" w:rsidRDefault="00ED5A97" w:rsidP="00A061E1">
      <w:pPr>
        <w:widowControl w:val="0"/>
        <w:numPr>
          <w:ilvl w:val="1"/>
          <w:numId w:val="28"/>
        </w:numPr>
        <w:tabs>
          <w:tab w:val="left" w:pos="851"/>
        </w:tabs>
        <w:spacing w:line="360" w:lineRule="auto"/>
        <w:jc w:val="both"/>
        <w:rPr>
          <w:bCs/>
          <w:color w:val="000000"/>
        </w:rPr>
      </w:pPr>
      <w:r>
        <w:rPr>
          <w:bCs/>
          <w:color w:val="000000"/>
        </w:rPr>
        <w:t>m</w:t>
      </w:r>
      <w:r w:rsidR="00A061E1">
        <w:rPr>
          <w:bCs/>
          <w:color w:val="000000"/>
        </w:rPr>
        <w:t>echanikos inžinerija;</w:t>
      </w:r>
    </w:p>
    <w:p w14:paraId="5F202072" w14:textId="67F2568F" w:rsidR="00A061E1" w:rsidRDefault="00ED5A97" w:rsidP="00A061E1">
      <w:pPr>
        <w:widowControl w:val="0"/>
        <w:numPr>
          <w:ilvl w:val="1"/>
          <w:numId w:val="28"/>
        </w:numPr>
        <w:tabs>
          <w:tab w:val="left" w:pos="851"/>
        </w:tabs>
        <w:spacing w:line="360" w:lineRule="auto"/>
        <w:jc w:val="both"/>
        <w:rPr>
          <w:bCs/>
          <w:color w:val="000000"/>
        </w:rPr>
      </w:pPr>
      <w:r>
        <w:rPr>
          <w:bCs/>
          <w:color w:val="000000"/>
        </w:rPr>
        <w:t>e</w:t>
      </w:r>
      <w:r w:rsidR="00A061E1">
        <w:rPr>
          <w:bCs/>
          <w:color w:val="000000"/>
        </w:rPr>
        <w:t>lektros ir elektronikos inžinerija;</w:t>
      </w:r>
    </w:p>
    <w:p w14:paraId="6E89AF2C" w14:textId="4286F308" w:rsidR="00A061E1" w:rsidRDefault="00ED5A97" w:rsidP="00A061E1">
      <w:pPr>
        <w:widowControl w:val="0"/>
        <w:numPr>
          <w:ilvl w:val="1"/>
          <w:numId w:val="28"/>
        </w:numPr>
        <w:tabs>
          <w:tab w:val="left" w:pos="851"/>
        </w:tabs>
        <w:spacing w:line="360" w:lineRule="auto"/>
        <w:jc w:val="both"/>
        <w:rPr>
          <w:bCs/>
          <w:color w:val="000000"/>
        </w:rPr>
      </w:pPr>
      <w:r>
        <w:rPr>
          <w:bCs/>
          <w:color w:val="000000"/>
        </w:rPr>
        <w:t>e</w:t>
      </w:r>
      <w:r w:rsidR="00A061E1">
        <w:rPr>
          <w:bCs/>
          <w:color w:val="000000"/>
        </w:rPr>
        <w:t>nergetika ir termoinžinerija, ekonomika ir vadyba;</w:t>
      </w:r>
    </w:p>
    <w:p w14:paraId="33120B32" w14:textId="2F171BAE" w:rsidR="00A061E1" w:rsidRDefault="00ED5A97" w:rsidP="00A061E1">
      <w:pPr>
        <w:widowControl w:val="0"/>
        <w:numPr>
          <w:ilvl w:val="1"/>
          <w:numId w:val="28"/>
        </w:numPr>
        <w:tabs>
          <w:tab w:val="left" w:pos="851"/>
        </w:tabs>
        <w:spacing w:line="360" w:lineRule="auto"/>
        <w:jc w:val="both"/>
        <w:rPr>
          <w:bCs/>
          <w:color w:val="000000"/>
        </w:rPr>
      </w:pPr>
      <w:r>
        <w:rPr>
          <w:bCs/>
          <w:color w:val="000000"/>
        </w:rPr>
        <w:t>s</w:t>
      </w:r>
      <w:r w:rsidR="00A061E1">
        <w:rPr>
          <w:bCs/>
          <w:color w:val="000000"/>
        </w:rPr>
        <w:t>tatybos inžinerija;</w:t>
      </w:r>
    </w:p>
    <w:p w14:paraId="56443955" w14:textId="6C6E50A7" w:rsidR="00A061E1" w:rsidRDefault="00ED5A97" w:rsidP="00A061E1">
      <w:pPr>
        <w:widowControl w:val="0"/>
        <w:numPr>
          <w:ilvl w:val="1"/>
          <w:numId w:val="28"/>
        </w:numPr>
        <w:tabs>
          <w:tab w:val="left" w:pos="851"/>
        </w:tabs>
        <w:spacing w:line="360" w:lineRule="auto"/>
        <w:jc w:val="both"/>
        <w:rPr>
          <w:bCs/>
          <w:color w:val="000000"/>
        </w:rPr>
      </w:pPr>
      <w:r>
        <w:rPr>
          <w:bCs/>
          <w:color w:val="000000"/>
        </w:rPr>
        <w:t>m</w:t>
      </w:r>
      <w:r w:rsidR="00A061E1">
        <w:rPr>
          <w:bCs/>
          <w:color w:val="000000"/>
        </w:rPr>
        <w:t>atavimų inžinerija;</w:t>
      </w:r>
    </w:p>
    <w:p w14:paraId="12584640" w14:textId="5BFA6F86" w:rsidR="00A061E1" w:rsidRDefault="00ED5A97" w:rsidP="00A061E1">
      <w:pPr>
        <w:widowControl w:val="0"/>
        <w:numPr>
          <w:ilvl w:val="1"/>
          <w:numId w:val="28"/>
        </w:numPr>
        <w:tabs>
          <w:tab w:val="left" w:pos="851"/>
        </w:tabs>
        <w:spacing w:line="360" w:lineRule="auto"/>
        <w:jc w:val="both"/>
        <w:rPr>
          <w:bCs/>
          <w:color w:val="000000"/>
        </w:rPr>
      </w:pPr>
      <w:r>
        <w:rPr>
          <w:bCs/>
          <w:color w:val="000000"/>
        </w:rPr>
        <w:t>i</w:t>
      </w:r>
      <w:r w:rsidR="00A061E1">
        <w:rPr>
          <w:bCs/>
          <w:color w:val="000000"/>
        </w:rPr>
        <w:t>nformatikos inžinerija;</w:t>
      </w:r>
    </w:p>
    <w:p w14:paraId="5F8BCCF4" w14:textId="45FC7D1E" w:rsidR="00A061E1" w:rsidRDefault="00ED5A97" w:rsidP="00A061E1">
      <w:pPr>
        <w:widowControl w:val="0"/>
        <w:numPr>
          <w:ilvl w:val="1"/>
          <w:numId w:val="28"/>
        </w:numPr>
        <w:tabs>
          <w:tab w:val="left" w:pos="851"/>
        </w:tabs>
        <w:spacing w:line="360" w:lineRule="auto"/>
        <w:jc w:val="both"/>
        <w:rPr>
          <w:bCs/>
          <w:color w:val="000000"/>
        </w:rPr>
      </w:pPr>
      <w:r>
        <w:rPr>
          <w:bCs/>
          <w:color w:val="000000"/>
        </w:rPr>
        <w:t>m</w:t>
      </w:r>
      <w:r w:rsidR="00A061E1">
        <w:rPr>
          <w:bCs/>
          <w:color w:val="000000"/>
        </w:rPr>
        <w:t>enotyra.</w:t>
      </w:r>
    </w:p>
    <w:p w14:paraId="1142A654" w14:textId="23C00D9B" w:rsidR="00A061E1" w:rsidRPr="00CC7F82" w:rsidRDefault="00A061E1" w:rsidP="009A4203">
      <w:pPr>
        <w:widowControl w:val="0"/>
        <w:numPr>
          <w:ilvl w:val="0"/>
          <w:numId w:val="28"/>
        </w:numPr>
        <w:tabs>
          <w:tab w:val="left" w:pos="851"/>
        </w:tabs>
        <w:spacing w:line="360" w:lineRule="auto"/>
        <w:ind w:left="0" w:firstLine="426"/>
        <w:jc w:val="both"/>
        <w:rPr>
          <w:bCs/>
          <w:color w:val="000000"/>
        </w:rPr>
      </w:pPr>
      <w:r w:rsidRPr="00F12E1E">
        <w:rPr>
          <w:bCs/>
          <w:color w:val="000000"/>
        </w:rPr>
        <w:t xml:space="preserve">Straipsnio apimtis 4-8 puslapiai. </w:t>
      </w:r>
      <w:r>
        <w:rPr>
          <w:color w:val="000000"/>
        </w:rPr>
        <w:t xml:space="preserve">Straipsnis turi atitikti </w:t>
      </w:r>
      <w:r w:rsidR="00FC3710">
        <w:rPr>
          <w:color w:val="000000"/>
        </w:rPr>
        <w:t>Ž</w:t>
      </w:r>
      <w:r w:rsidRPr="00AA4D88">
        <w:rPr>
          <w:color w:val="000000"/>
        </w:rPr>
        <w:t>urnal</w:t>
      </w:r>
      <w:r>
        <w:rPr>
          <w:color w:val="000000"/>
        </w:rPr>
        <w:t>o</w:t>
      </w:r>
      <w:r w:rsidR="00484BE5">
        <w:rPr>
          <w:color w:val="000000"/>
        </w:rPr>
        <w:t xml:space="preserve"> </w:t>
      </w:r>
      <w:r>
        <w:rPr>
          <w:color w:val="000000"/>
        </w:rPr>
        <w:t xml:space="preserve">techninius </w:t>
      </w:r>
      <w:r w:rsidR="00FC3710">
        <w:rPr>
          <w:color w:val="000000"/>
        </w:rPr>
        <w:t xml:space="preserve">straipsnių </w:t>
      </w:r>
      <w:r>
        <w:rPr>
          <w:color w:val="000000"/>
        </w:rPr>
        <w:t xml:space="preserve">rengimo reikalavimus (žr. 1 </w:t>
      </w:r>
      <w:r w:rsidRPr="001363E3">
        <w:rPr>
          <w:color w:val="000000"/>
        </w:rPr>
        <w:t>priedas).</w:t>
      </w:r>
    </w:p>
    <w:p w14:paraId="19D6BF10" w14:textId="5E6C94CA" w:rsidR="00CC7F82" w:rsidRDefault="00CC7F82" w:rsidP="00CC7F82">
      <w:pPr>
        <w:widowControl w:val="0"/>
        <w:tabs>
          <w:tab w:val="left" w:pos="851"/>
        </w:tabs>
        <w:spacing w:line="360" w:lineRule="auto"/>
        <w:jc w:val="both"/>
        <w:rPr>
          <w:bCs/>
          <w:color w:val="000000"/>
        </w:rPr>
      </w:pPr>
    </w:p>
    <w:p w14:paraId="0694EA45" w14:textId="77777777" w:rsidR="00CC7F82" w:rsidRPr="001363E3" w:rsidRDefault="00CC7F82" w:rsidP="00CC7F82">
      <w:pPr>
        <w:widowControl w:val="0"/>
        <w:tabs>
          <w:tab w:val="left" w:pos="851"/>
        </w:tabs>
        <w:spacing w:line="360" w:lineRule="auto"/>
        <w:jc w:val="both"/>
        <w:rPr>
          <w:bCs/>
          <w:color w:val="000000"/>
        </w:rPr>
      </w:pPr>
    </w:p>
    <w:p w14:paraId="44F39764" w14:textId="77777777" w:rsidR="00A061E1" w:rsidRDefault="00A061E1" w:rsidP="0090377B">
      <w:pPr>
        <w:spacing w:line="360" w:lineRule="auto"/>
        <w:jc w:val="center"/>
        <w:rPr>
          <w:b/>
          <w:bCs/>
          <w:color w:val="000000"/>
        </w:rPr>
      </w:pPr>
    </w:p>
    <w:p w14:paraId="70A4A0BA" w14:textId="6FE5EA6A" w:rsidR="00CC7F82" w:rsidRPr="00CC7F82" w:rsidRDefault="00C02FBA" w:rsidP="00C02FBA">
      <w:pPr>
        <w:pStyle w:val="ListParagraph"/>
        <w:spacing w:line="360" w:lineRule="auto"/>
        <w:ind w:left="1080"/>
        <w:jc w:val="center"/>
        <w:rPr>
          <w:b/>
          <w:bCs/>
          <w:color w:val="000000"/>
        </w:rPr>
      </w:pPr>
      <w:r>
        <w:rPr>
          <w:b/>
          <w:bCs/>
          <w:color w:val="000000"/>
        </w:rPr>
        <w:lastRenderedPageBreak/>
        <w:t xml:space="preserve">II </w:t>
      </w:r>
      <w:r w:rsidR="00CC7F82" w:rsidRPr="00CC7F82">
        <w:rPr>
          <w:b/>
          <w:bCs/>
          <w:color w:val="000000"/>
        </w:rPr>
        <w:t>SKYRIUS</w:t>
      </w:r>
    </w:p>
    <w:p w14:paraId="5003BDFB" w14:textId="4652C6E2" w:rsidR="008C37F9" w:rsidRPr="00CC7F82" w:rsidRDefault="008C37F9" w:rsidP="00CC7F82">
      <w:pPr>
        <w:spacing w:line="360" w:lineRule="auto"/>
        <w:ind w:left="360"/>
        <w:jc w:val="center"/>
        <w:rPr>
          <w:b/>
          <w:bCs/>
          <w:color w:val="000000"/>
        </w:rPr>
      </w:pPr>
      <w:r w:rsidRPr="00CC7F82">
        <w:rPr>
          <w:b/>
          <w:bCs/>
          <w:color w:val="000000"/>
        </w:rPr>
        <w:t xml:space="preserve">STRAIPSNIO STRUKTŪRA </w:t>
      </w:r>
    </w:p>
    <w:p w14:paraId="11A521F1" w14:textId="1AC15486" w:rsidR="008C37F9" w:rsidRDefault="00FF4A3A" w:rsidP="00EA7B26">
      <w:pPr>
        <w:numPr>
          <w:ilvl w:val="0"/>
          <w:numId w:val="28"/>
        </w:numPr>
        <w:spacing w:line="360" w:lineRule="auto"/>
        <w:ind w:left="851" w:hanging="425"/>
        <w:jc w:val="both"/>
        <w:rPr>
          <w:color w:val="000000"/>
        </w:rPr>
      </w:pPr>
      <w:r>
        <w:rPr>
          <w:color w:val="000000"/>
        </w:rPr>
        <w:t>S</w:t>
      </w:r>
      <w:r w:rsidR="008C37F9" w:rsidRPr="0090377B">
        <w:rPr>
          <w:color w:val="000000"/>
        </w:rPr>
        <w:t>traipsnio struktūra:</w:t>
      </w:r>
    </w:p>
    <w:p w14:paraId="0713DC1E" w14:textId="0EFDB7CD" w:rsidR="009A4203" w:rsidRPr="009A4203" w:rsidRDefault="00FA007E" w:rsidP="00EA7B26">
      <w:pPr>
        <w:numPr>
          <w:ilvl w:val="1"/>
          <w:numId w:val="28"/>
        </w:numPr>
        <w:spacing w:line="360" w:lineRule="auto"/>
        <w:ind w:left="1701" w:hanging="567"/>
        <w:jc w:val="both"/>
        <w:rPr>
          <w:color w:val="000000"/>
        </w:rPr>
      </w:pPr>
      <w:r>
        <w:rPr>
          <w:bCs/>
          <w:color w:val="000000"/>
        </w:rPr>
        <w:t>s</w:t>
      </w:r>
      <w:r w:rsidR="009A4203">
        <w:rPr>
          <w:bCs/>
          <w:color w:val="000000"/>
        </w:rPr>
        <w:t>traipsnio pavadinimas;</w:t>
      </w:r>
    </w:p>
    <w:p w14:paraId="5E31F998" w14:textId="31CB1D7D" w:rsidR="00EC250C" w:rsidRPr="006B2236" w:rsidRDefault="00FA007E" w:rsidP="00EA7B26">
      <w:pPr>
        <w:numPr>
          <w:ilvl w:val="1"/>
          <w:numId w:val="28"/>
        </w:numPr>
        <w:spacing w:line="360" w:lineRule="auto"/>
        <w:ind w:left="1701" w:hanging="567"/>
        <w:jc w:val="both"/>
        <w:rPr>
          <w:color w:val="000000"/>
        </w:rPr>
      </w:pPr>
      <w:r>
        <w:rPr>
          <w:bCs/>
          <w:color w:val="000000"/>
        </w:rPr>
        <w:t>s</w:t>
      </w:r>
      <w:r w:rsidR="009A4203" w:rsidRPr="00F12E1E">
        <w:rPr>
          <w:bCs/>
          <w:color w:val="000000"/>
        </w:rPr>
        <w:t>traipsnio au</w:t>
      </w:r>
      <w:r w:rsidR="009A4203">
        <w:rPr>
          <w:bCs/>
          <w:color w:val="000000"/>
        </w:rPr>
        <w:t xml:space="preserve">toriaus (-ių) </w:t>
      </w:r>
      <w:r w:rsidR="009A4203" w:rsidRPr="006B2236">
        <w:rPr>
          <w:bCs/>
          <w:color w:val="000000"/>
        </w:rPr>
        <w:t>vardas</w:t>
      </w:r>
      <w:r w:rsidR="00484BE5" w:rsidRPr="006B2236">
        <w:rPr>
          <w:bCs/>
          <w:color w:val="000000"/>
        </w:rPr>
        <w:t xml:space="preserve"> (-ai)</w:t>
      </w:r>
      <w:r w:rsidR="009A4203" w:rsidRPr="006B2236">
        <w:rPr>
          <w:bCs/>
          <w:color w:val="000000"/>
        </w:rPr>
        <w:t xml:space="preserve"> ir pavardė</w:t>
      </w:r>
      <w:r w:rsidR="00484BE5" w:rsidRPr="006B2236">
        <w:rPr>
          <w:bCs/>
          <w:color w:val="000000"/>
        </w:rPr>
        <w:t xml:space="preserve"> (-ės)</w:t>
      </w:r>
      <w:r w:rsidR="009A4203" w:rsidRPr="006B2236">
        <w:rPr>
          <w:bCs/>
          <w:color w:val="000000"/>
        </w:rPr>
        <w:t>;</w:t>
      </w:r>
    </w:p>
    <w:p w14:paraId="062E3D93" w14:textId="5DDB5196" w:rsidR="00A4259D" w:rsidRDefault="00FA007E" w:rsidP="00EA7B26">
      <w:pPr>
        <w:numPr>
          <w:ilvl w:val="1"/>
          <w:numId w:val="28"/>
        </w:numPr>
        <w:spacing w:line="360" w:lineRule="auto"/>
        <w:ind w:left="1701" w:hanging="567"/>
        <w:jc w:val="both"/>
        <w:rPr>
          <w:color w:val="000000"/>
        </w:rPr>
      </w:pPr>
      <w:r>
        <w:rPr>
          <w:bCs/>
          <w:color w:val="000000"/>
        </w:rPr>
        <w:t>a</w:t>
      </w:r>
      <w:r w:rsidR="009A4203" w:rsidRPr="00EC250C">
        <w:rPr>
          <w:bCs/>
          <w:color w:val="000000"/>
        </w:rPr>
        <w:t>utoriaus (-ių) atstovaujamos (-ų) institucijos (-ų) pavadinimas (-ai) ir adresas (-ai);</w:t>
      </w:r>
    </w:p>
    <w:p w14:paraId="10377A47" w14:textId="4343AA93" w:rsidR="00A4259D" w:rsidRDefault="00FA007E" w:rsidP="00EA7B26">
      <w:pPr>
        <w:numPr>
          <w:ilvl w:val="1"/>
          <w:numId w:val="28"/>
        </w:numPr>
        <w:spacing w:line="360" w:lineRule="auto"/>
        <w:ind w:left="1701" w:hanging="567"/>
        <w:jc w:val="both"/>
        <w:rPr>
          <w:color w:val="000000"/>
        </w:rPr>
      </w:pPr>
      <w:r>
        <w:rPr>
          <w:bCs/>
          <w:color w:val="000000"/>
        </w:rPr>
        <w:t>s</w:t>
      </w:r>
      <w:r w:rsidR="009A4203" w:rsidRPr="00A4259D">
        <w:rPr>
          <w:bCs/>
          <w:color w:val="000000"/>
        </w:rPr>
        <w:t>traipsnio anotacija originalo kalba (100 – 150 žodžių);</w:t>
      </w:r>
    </w:p>
    <w:p w14:paraId="3FA4E452" w14:textId="3C774DF7" w:rsidR="00A4259D" w:rsidRDefault="00FA007E" w:rsidP="00EA7B26">
      <w:pPr>
        <w:numPr>
          <w:ilvl w:val="1"/>
          <w:numId w:val="28"/>
        </w:numPr>
        <w:spacing w:line="360" w:lineRule="auto"/>
        <w:ind w:left="1701" w:hanging="567"/>
        <w:jc w:val="both"/>
        <w:rPr>
          <w:color w:val="000000"/>
        </w:rPr>
      </w:pPr>
      <w:r>
        <w:rPr>
          <w:bCs/>
          <w:color w:val="000000"/>
        </w:rPr>
        <w:t>r</w:t>
      </w:r>
      <w:r w:rsidR="009A4203" w:rsidRPr="00A4259D">
        <w:rPr>
          <w:bCs/>
          <w:color w:val="000000"/>
        </w:rPr>
        <w:t>eikšminiai žodžiai (4-7 žodžiai);</w:t>
      </w:r>
    </w:p>
    <w:p w14:paraId="16042BBA" w14:textId="64DD01D6" w:rsidR="00A4259D" w:rsidRDefault="00FA007E" w:rsidP="004A15EB">
      <w:pPr>
        <w:numPr>
          <w:ilvl w:val="1"/>
          <w:numId w:val="28"/>
        </w:numPr>
        <w:tabs>
          <w:tab w:val="left" w:pos="1701"/>
        </w:tabs>
        <w:spacing w:line="360" w:lineRule="auto"/>
        <w:ind w:left="1134" w:firstLine="0"/>
        <w:jc w:val="both"/>
        <w:rPr>
          <w:color w:val="000000"/>
        </w:rPr>
      </w:pPr>
      <w:r>
        <w:rPr>
          <w:bCs/>
          <w:color w:val="000000"/>
        </w:rPr>
        <w:t>s</w:t>
      </w:r>
      <w:r w:rsidR="009A4203" w:rsidRPr="00A4259D">
        <w:rPr>
          <w:bCs/>
          <w:color w:val="000000"/>
        </w:rPr>
        <w:t xml:space="preserve">traipsnio įvadas – </w:t>
      </w:r>
      <w:r w:rsidR="009A4203" w:rsidRPr="00A4259D">
        <w:rPr>
          <w:color w:val="000000"/>
        </w:rPr>
        <w:t>iškeliama ir pagrindžiama mokslinė problema, formuluojamas tyrimo objektas, tikslas ir uždaviniai</w:t>
      </w:r>
      <w:r w:rsidR="00B275EA">
        <w:rPr>
          <w:color w:val="000000"/>
        </w:rPr>
        <w:t>;</w:t>
      </w:r>
    </w:p>
    <w:p w14:paraId="221E3BF3" w14:textId="27DAF4D7" w:rsidR="00A4259D" w:rsidRPr="001363E3" w:rsidRDefault="00FA007E" w:rsidP="004A15EB">
      <w:pPr>
        <w:numPr>
          <w:ilvl w:val="1"/>
          <w:numId w:val="28"/>
        </w:numPr>
        <w:tabs>
          <w:tab w:val="left" w:pos="1701"/>
        </w:tabs>
        <w:spacing w:line="360" w:lineRule="auto"/>
        <w:ind w:left="1134" w:firstLine="0"/>
        <w:jc w:val="both"/>
        <w:rPr>
          <w:color w:val="000000"/>
        </w:rPr>
      </w:pPr>
      <w:r>
        <w:rPr>
          <w:color w:val="000000"/>
        </w:rPr>
        <w:t>m</w:t>
      </w:r>
      <w:r w:rsidR="009A4203" w:rsidRPr="00A4259D">
        <w:rPr>
          <w:color w:val="000000"/>
        </w:rPr>
        <w:t>okslinės literatūros apžvalga – pateikiama aktuali mokslinės literatūros apžvalga</w:t>
      </w:r>
      <w:r>
        <w:rPr>
          <w:color w:val="000000"/>
        </w:rPr>
        <w:t>,</w:t>
      </w:r>
      <w:r w:rsidR="009A4203" w:rsidRPr="00A4259D">
        <w:rPr>
          <w:color w:val="000000"/>
        </w:rPr>
        <w:t xml:space="preserve"> susi</w:t>
      </w:r>
      <w:r>
        <w:rPr>
          <w:color w:val="000000"/>
        </w:rPr>
        <w:t>jusi</w:t>
      </w:r>
      <w:r w:rsidR="009A4203" w:rsidRPr="00A4259D">
        <w:rPr>
          <w:color w:val="000000"/>
        </w:rPr>
        <w:t xml:space="preserve"> su straipsnyje nagrinėjama problema </w:t>
      </w:r>
      <w:r w:rsidR="009A4203" w:rsidRPr="008F7ECE">
        <w:t>(žr</w:t>
      </w:r>
      <w:r w:rsidR="009A4203" w:rsidRPr="001363E3">
        <w:t>. 2 priedas);</w:t>
      </w:r>
    </w:p>
    <w:p w14:paraId="77C10BFF" w14:textId="281E16D9" w:rsidR="00A4259D" w:rsidRPr="001363E3" w:rsidRDefault="00FA007E" w:rsidP="00EA7B26">
      <w:pPr>
        <w:numPr>
          <w:ilvl w:val="1"/>
          <w:numId w:val="28"/>
        </w:numPr>
        <w:spacing w:line="360" w:lineRule="auto"/>
        <w:ind w:left="1701" w:hanging="567"/>
        <w:jc w:val="both"/>
        <w:rPr>
          <w:color w:val="000000"/>
        </w:rPr>
      </w:pPr>
      <w:r>
        <w:t>t</w:t>
      </w:r>
      <w:r w:rsidR="00EC250C" w:rsidRPr="001363E3">
        <w:t>yrimo metodika;</w:t>
      </w:r>
    </w:p>
    <w:p w14:paraId="52791C6E" w14:textId="51DE38EC" w:rsidR="00EC250C" w:rsidRPr="008F7ECE" w:rsidRDefault="00FA007E" w:rsidP="00EA7B26">
      <w:pPr>
        <w:numPr>
          <w:ilvl w:val="1"/>
          <w:numId w:val="28"/>
        </w:numPr>
        <w:spacing w:line="360" w:lineRule="auto"/>
        <w:ind w:left="1701" w:hanging="567"/>
        <w:jc w:val="both"/>
        <w:rPr>
          <w:color w:val="000000"/>
        </w:rPr>
      </w:pPr>
      <w:r>
        <w:t>t</w:t>
      </w:r>
      <w:r w:rsidR="00EC250C" w:rsidRPr="008F7ECE">
        <w:t>yrimo rezultatai ir jų aptarimas;</w:t>
      </w:r>
    </w:p>
    <w:p w14:paraId="3A232467" w14:textId="4194983B" w:rsidR="00A4259D" w:rsidRPr="008F7ECE" w:rsidRDefault="00FA007E" w:rsidP="00EA7B26">
      <w:pPr>
        <w:numPr>
          <w:ilvl w:val="1"/>
          <w:numId w:val="28"/>
        </w:numPr>
        <w:spacing w:line="360" w:lineRule="auto"/>
        <w:ind w:left="1701" w:hanging="567"/>
        <w:jc w:val="both"/>
        <w:rPr>
          <w:color w:val="000000"/>
        </w:rPr>
      </w:pPr>
      <w:r>
        <w:t>i</w:t>
      </w:r>
      <w:r w:rsidR="00A4259D" w:rsidRPr="008F7ECE">
        <w:t>švados;</w:t>
      </w:r>
    </w:p>
    <w:p w14:paraId="0CD21F1C" w14:textId="3680226F" w:rsidR="00EC250C" w:rsidRPr="008F7ECE" w:rsidRDefault="00FA007E" w:rsidP="00EA7B26">
      <w:pPr>
        <w:numPr>
          <w:ilvl w:val="1"/>
          <w:numId w:val="28"/>
        </w:numPr>
        <w:tabs>
          <w:tab w:val="left" w:pos="1560"/>
        </w:tabs>
        <w:spacing w:line="360" w:lineRule="auto"/>
        <w:ind w:left="1701" w:hanging="567"/>
        <w:jc w:val="both"/>
      </w:pPr>
      <w:r w:rsidRPr="00E1773B">
        <w:t>informacijos šaltini</w:t>
      </w:r>
      <w:r w:rsidR="006F02A4" w:rsidRPr="00E1773B">
        <w:t>ų sąrašas</w:t>
      </w:r>
      <w:r w:rsidR="00A4259D" w:rsidRPr="008F7ECE">
        <w:t>;</w:t>
      </w:r>
    </w:p>
    <w:p w14:paraId="51F86556" w14:textId="444B4D38" w:rsidR="00A4259D" w:rsidRPr="008F7ECE" w:rsidRDefault="00FA007E" w:rsidP="00EA7B26">
      <w:pPr>
        <w:numPr>
          <w:ilvl w:val="1"/>
          <w:numId w:val="28"/>
        </w:numPr>
        <w:tabs>
          <w:tab w:val="left" w:pos="1560"/>
        </w:tabs>
        <w:spacing w:line="360" w:lineRule="auto"/>
        <w:ind w:left="1701" w:hanging="567"/>
        <w:jc w:val="both"/>
      </w:pPr>
      <w:r>
        <w:t>s</w:t>
      </w:r>
      <w:r w:rsidR="00BA50A3" w:rsidRPr="008F7ECE">
        <w:t xml:space="preserve">traipsnio </w:t>
      </w:r>
      <w:r w:rsidR="00452001" w:rsidRPr="006B2236">
        <w:t>santrauka</w:t>
      </w:r>
      <w:r w:rsidR="00BA50A3" w:rsidRPr="006B2236">
        <w:t xml:space="preserve"> </w:t>
      </w:r>
      <w:r w:rsidR="00484BE5" w:rsidRPr="006B2236">
        <w:t>anglų</w:t>
      </w:r>
      <w:r w:rsidR="00BA50A3" w:rsidRPr="006B2236">
        <w:t xml:space="preserve"> kalba</w:t>
      </w:r>
      <w:r w:rsidR="00BA50A3" w:rsidRPr="008F7ECE">
        <w:t>.</w:t>
      </w:r>
    </w:p>
    <w:p w14:paraId="389CB70E" w14:textId="77777777" w:rsidR="00121C45" w:rsidRPr="008F7ECE" w:rsidRDefault="009A4203" w:rsidP="00121C45">
      <w:pPr>
        <w:numPr>
          <w:ilvl w:val="0"/>
          <w:numId w:val="28"/>
        </w:numPr>
        <w:tabs>
          <w:tab w:val="left" w:pos="851"/>
        </w:tabs>
        <w:spacing w:line="360" w:lineRule="auto"/>
        <w:ind w:left="0" w:firstLine="425"/>
        <w:jc w:val="both"/>
      </w:pPr>
      <w:r w:rsidRPr="009A4203">
        <w:t xml:space="preserve">Nuorodos tekste į cituojamą dokumentą pateikiamos lenktiniuose skliaustuose, nurodant </w:t>
      </w:r>
      <w:r w:rsidRPr="004D74A8">
        <w:t>autoriaus pavardę ir dokumento leidimo metus, jie turi</w:t>
      </w:r>
      <w:r w:rsidRPr="009A4203">
        <w:t xml:space="preserve"> būti atskirti </w:t>
      </w:r>
      <w:r w:rsidRPr="008F7ECE">
        <w:t>kableliu (</w:t>
      </w:r>
      <w:r w:rsidRPr="001363E3">
        <w:t>žr. 2 priedas</w:t>
      </w:r>
      <w:r w:rsidRPr="008F7ECE">
        <w:t>)</w:t>
      </w:r>
      <w:r w:rsidR="001502B1" w:rsidRPr="008F7ECE">
        <w:t>.</w:t>
      </w:r>
    </w:p>
    <w:p w14:paraId="1D9C4D98" w14:textId="2CE04E56" w:rsidR="001502B1" w:rsidRPr="008F7ECE" w:rsidRDefault="000D062A" w:rsidP="00121C45">
      <w:pPr>
        <w:numPr>
          <w:ilvl w:val="0"/>
          <w:numId w:val="28"/>
        </w:numPr>
        <w:tabs>
          <w:tab w:val="left" w:pos="851"/>
        </w:tabs>
        <w:spacing w:line="360" w:lineRule="auto"/>
        <w:ind w:left="0" w:firstLine="425"/>
        <w:jc w:val="both"/>
      </w:pPr>
      <w:r w:rsidRPr="00121C45">
        <w:rPr>
          <w:color w:val="000000"/>
        </w:rPr>
        <w:t>Išvados ir rekomendacijos</w:t>
      </w:r>
      <w:r w:rsidRPr="00121C45">
        <w:rPr>
          <w:bCs/>
          <w:color w:val="000000"/>
        </w:rPr>
        <w:t xml:space="preserve"> </w:t>
      </w:r>
      <w:r w:rsidRPr="008F7ECE">
        <w:rPr>
          <w:bCs/>
          <w:color w:val="000000"/>
        </w:rPr>
        <w:t xml:space="preserve">straipsnyje </w:t>
      </w:r>
      <w:r w:rsidR="00B129D9" w:rsidRPr="008F7ECE">
        <w:rPr>
          <w:color w:val="000000"/>
        </w:rPr>
        <w:t>turi būti konkrečios, argumentuotos, atitikti darbo</w:t>
      </w:r>
      <w:r w:rsidR="00B129D9" w:rsidRPr="008F7ECE">
        <w:t xml:space="preserve"> </w:t>
      </w:r>
      <w:r w:rsidR="00B129D9" w:rsidRPr="008F7ECE">
        <w:rPr>
          <w:color w:val="000000"/>
        </w:rPr>
        <w:t>pavadinimą, tikslą, iškeltus uždavinius bei gautus rezultatus</w:t>
      </w:r>
      <w:r w:rsidR="00121C45" w:rsidRPr="008F7ECE">
        <w:rPr>
          <w:color w:val="000000"/>
        </w:rPr>
        <w:t xml:space="preserve">. </w:t>
      </w:r>
    </w:p>
    <w:p w14:paraId="1AFDFB32" w14:textId="77777777" w:rsidR="00345810" w:rsidRDefault="00756619" w:rsidP="00345810">
      <w:pPr>
        <w:numPr>
          <w:ilvl w:val="0"/>
          <w:numId w:val="28"/>
        </w:numPr>
        <w:tabs>
          <w:tab w:val="left" w:pos="851"/>
        </w:tabs>
        <w:spacing w:line="360" w:lineRule="auto"/>
        <w:ind w:left="0" w:firstLine="425"/>
        <w:jc w:val="both"/>
      </w:pPr>
      <w:r>
        <w:rPr>
          <w:color w:val="000000"/>
        </w:rPr>
        <w:t>P</w:t>
      </w:r>
      <w:r w:rsidRPr="00F12E1E">
        <w:rPr>
          <w:color w:val="000000"/>
        </w:rPr>
        <w:t xml:space="preserve">ateikiamas </w:t>
      </w:r>
      <w:r w:rsidR="009D7BFB" w:rsidRPr="00E1773B">
        <w:t>informacijos šaltinių</w:t>
      </w:r>
      <w:r w:rsidRPr="00E1773B">
        <w:t xml:space="preserve"> </w:t>
      </w:r>
      <w:r w:rsidRPr="00F12E1E">
        <w:rPr>
          <w:color w:val="000000"/>
        </w:rPr>
        <w:t xml:space="preserve">sąrašas, kuriame turi būti nurodyti visi straipsnyje minimi šaltiniai, </w:t>
      </w:r>
      <w:r w:rsidRPr="00F12E1E">
        <w:rPr>
          <w:bCs/>
          <w:color w:val="000000"/>
        </w:rPr>
        <w:t>nepaminėti tekste šaltiniai į sąrašą neįtraukiami.</w:t>
      </w:r>
      <w:r w:rsidRPr="009516C0">
        <w:rPr>
          <w:color w:val="00B050"/>
        </w:rPr>
        <w:t xml:space="preserve"> </w:t>
      </w:r>
      <w:r w:rsidRPr="00F12E1E">
        <w:rPr>
          <w:bCs/>
          <w:color w:val="000000"/>
        </w:rPr>
        <w:t xml:space="preserve">Kiekvienas iš jų turi būti </w:t>
      </w:r>
      <w:r w:rsidRPr="0022324C">
        <w:rPr>
          <w:bCs/>
          <w:color w:val="000000"/>
        </w:rPr>
        <w:t xml:space="preserve">aprašytas remiantis bibliografinio aprašo standartais, nurodant pagrindinius bibliografinio aprašo elementus </w:t>
      </w:r>
      <w:r w:rsidRPr="008F7ECE">
        <w:rPr>
          <w:bCs/>
        </w:rPr>
        <w:t xml:space="preserve">(žr. </w:t>
      </w:r>
      <w:r w:rsidRPr="001363E3">
        <w:rPr>
          <w:bCs/>
        </w:rPr>
        <w:t>3 priedas).</w:t>
      </w:r>
    </w:p>
    <w:p w14:paraId="743DE28A" w14:textId="1C9A74A6" w:rsidR="008C37F9" w:rsidRPr="00E1773B" w:rsidRDefault="00756619" w:rsidP="00345810">
      <w:pPr>
        <w:numPr>
          <w:ilvl w:val="0"/>
          <w:numId w:val="28"/>
        </w:numPr>
        <w:tabs>
          <w:tab w:val="left" w:pos="851"/>
        </w:tabs>
        <w:spacing w:line="360" w:lineRule="auto"/>
        <w:ind w:left="0" w:firstLine="425"/>
        <w:jc w:val="both"/>
      </w:pPr>
      <w:r w:rsidRPr="00E1773B">
        <w:t xml:space="preserve">Straipsnio pabaigoje </w:t>
      </w:r>
      <w:r w:rsidR="00345810" w:rsidRPr="00E1773B">
        <w:t xml:space="preserve">anglų kalba </w:t>
      </w:r>
      <w:r w:rsidR="00520C59" w:rsidRPr="00E1773B">
        <w:t>pateikiam</w:t>
      </w:r>
      <w:r w:rsidR="00345810" w:rsidRPr="00E1773B">
        <w:t>i</w:t>
      </w:r>
      <w:r w:rsidR="00520C59" w:rsidRPr="00E1773B">
        <w:t xml:space="preserve"> </w:t>
      </w:r>
      <w:r w:rsidRPr="00E1773B">
        <w:t>lietuvių kalba parašyto straipsnio pavadinimas,</w:t>
      </w:r>
      <w:r w:rsidR="0087485E" w:rsidRPr="00E1773B">
        <w:t xml:space="preserve"> </w:t>
      </w:r>
      <w:r w:rsidR="008F7ECE" w:rsidRPr="00E1773B">
        <w:t>institucija, kurioje autorius dirba</w:t>
      </w:r>
      <w:r w:rsidR="00520C59" w:rsidRPr="00E1773B">
        <w:t>,</w:t>
      </w:r>
      <w:r w:rsidR="008F7ECE" w:rsidRPr="00E1773B">
        <w:t xml:space="preserve"> </w:t>
      </w:r>
      <w:r w:rsidRPr="00E1773B">
        <w:t>santrauka (200-250 žodžių), reikšminiai žodžiai</w:t>
      </w:r>
      <w:r w:rsidR="00345810" w:rsidRPr="00E1773B">
        <w:t>.</w:t>
      </w:r>
      <w:r w:rsidRPr="00E1773B">
        <w:t xml:space="preserve"> </w:t>
      </w:r>
    </w:p>
    <w:p w14:paraId="6C79C2B8" w14:textId="77777777" w:rsidR="00345810" w:rsidRPr="00345810" w:rsidRDefault="00345810" w:rsidP="00345810">
      <w:pPr>
        <w:tabs>
          <w:tab w:val="left" w:pos="851"/>
        </w:tabs>
        <w:spacing w:line="360" w:lineRule="auto"/>
        <w:ind w:left="425"/>
        <w:jc w:val="both"/>
      </w:pPr>
    </w:p>
    <w:p w14:paraId="5C46EB6F" w14:textId="50FB0604" w:rsidR="00CC7F82" w:rsidRDefault="00C02FBA" w:rsidP="00C02FBA">
      <w:pPr>
        <w:spacing w:line="360" w:lineRule="auto"/>
        <w:ind w:left="1080"/>
        <w:jc w:val="center"/>
        <w:rPr>
          <w:b/>
          <w:bCs/>
          <w:color w:val="000000"/>
        </w:rPr>
      </w:pPr>
      <w:r>
        <w:rPr>
          <w:b/>
          <w:bCs/>
          <w:color w:val="000000"/>
        </w:rPr>
        <w:t xml:space="preserve">III  </w:t>
      </w:r>
      <w:r w:rsidR="00CC7F82">
        <w:rPr>
          <w:b/>
          <w:bCs/>
          <w:color w:val="000000"/>
        </w:rPr>
        <w:t>SKYRIUS</w:t>
      </w:r>
    </w:p>
    <w:p w14:paraId="532C6750" w14:textId="0C9F748D" w:rsidR="00D12829" w:rsidRPr="007E61B1" w:rsidRDefault="00D12829" w:rsidP="00CC7F82">
      <w:pPr>
        <w:spacing w:line="360" w:lineRule="auto"/>
        <w:ind w:left="360"/>
        <w:jc w:val="center"/>
        <w:rPr>
          <w:b/>
          <w:bCs/>
          <w:color w:val="000000"/>
        </w:rPr>
      </w:pPr>
      <w:r w:rsidRPr="007E61B1">
        <w:rPr>
          <w:b/>
          <w:bCs/>
          <w:color w:val="000000"/>
        </w:rPr>
        <w:t>STRAIPSNIO PATEIKIMO TVARKA</w:t>
      </w:r>
    </w:p>
    <w:p w14:paraId="38F50089" w14:textId="2D9CFD4A" w:rsidR="008520A2" w:rsidRPr="007E61B1" w:rsidRDefault="00A0176C" w:rsidP="00D12829">
      <w:pPr>
        <w:numPr>
          <w:ilvl w:val="0"/>
          <w:numId w:val="28"/>
        </w:numPr>
        <w:spacing w:line="360" w:lineRule="auto"/>
        <w:ind w:left="993" w:hanging="567"/>
        <w:jc w:val="both"/>
        <w:rPr>
          <w:bCs/>
          <w:color w:val="000000"/>
        </w:rPr>
      </w:pPr>
      <w:r>
        <w:rPr>
          <w:color w:val="000000"/>
        </w:rPr>
        <w:t>S</w:t>
      </w:r>
      <w:r w:rsidR="008520A2" w:rsidRPr="007E61B1">
        <w:rPr>
          <w:color w:val="000000"/>
        </w:rPr>
        <w:t xml:space="preserve">traipsnis pateikiamas </w:t>
      </w:r>
      <w:r w:rsidR="008520A2" w:rsidRPr="00F67172">
        <w:rPr>
          <w:color w:val="000000" w:themeColor="text1"/>
        </w:rPr>
        <w:t xml:space="preserve">iki </w:t>
      </w:r>
      <w:r w:rsidR="00BF696B">
        <w:rPr>
          <w:color w:val="000000" w:themeColor="text1"/>
        </w:rPr>
        <w:t>rugpjūčio</w:t>
      </w:r>
      <w:r w:rsidR="00BF696B" w:rsidRPr="00F67172">
        <w:rPr>
          <w:color w:val="000000" w:themeColor="text1"/>
        </w:rPr>
        <w:t xml:space="preserve"> </w:t>
      </w:r>
      <w:r w:rsidR="008520A2" w:rsidRPr="00F67172">
        <w:rPr>
          <w:color w:val="000000" w:themeColor="text1"/>
        </w:rPr>
        <w:t xml:space="preserve">31 d. </w:t>
      </w:r>
      <w:r w:rsidR="008520A2" w:rsidRPr="007E61B1">
        <w:rPr>
          <w:color w:val="000000"/>
        </w:rPr>
        <w:t xml:space="preserve">el. paštu </w:t>
      </w:r>
      <w:hyperlink r:id="rId7" w:history="1">
        <w:r w:rsidR="00BF696B" w:rsidRPr="00BF696B">
          <w:rPr>
            <w:rStyle w:val="Hyperlink"/>
          </w:rPr>
          <w:t>journal@viko.lt</w:t>
        </w:r>
      </w:hyperlink>
      <w:r w:rsidR="008520A2" w:rsidRPr="007E61B1">
        <w:rPr>
          <w:bCs/>
          <w:color w:val="000000"/>
        </w:rPr>
        <w:t>.</w:t>
      </w:r>
    </w:p>
    <w:p w14:paraId="6984372F" w14:textId="7AADC50A" w:rsidR="00D12829" w:rsidRPr="00B275EA" w:rsidRDefault="00D12829" w:rsidP="00D12829">
      <w:pPr>
        <w:numPr>
          <w:ilvl w:val="0"/>
          <w:numId w:val="28"/>
        </w:numPr>
        <w:spacing w:line="360" w:lineRule="auto"/>
        <w:ind w:left="993" w:hanging="567"/>
        <w:jc w:val="both"/>
        <w:rPr>
          <w:bCs/>
          <w:color w:val="000000"/>
        </w:rPr>
      </w:pPr>
      <w:r w:rsidRPr="00B275EA">
        <w:rPr>
          <w:bCs/>
          <w:color w:val="000000"/>
        </w:rPr>
        <w:t xml:space="preserve">Pateikiant </w:t>
      </w:r>
      <w:r w:rsidR="00A0176C">
        <w:rPr>
          <w:bCs/>
          <w:color w:val="000000"/>
        </w:rPr>
        <w:t>s</w:t>
      </w:r>
      <w:r w:rsidRPr="00B275EA">
        <w:rPr>
          <w:bCs/>
          <w:color w:val="000000"/>
        </w:rPr>
        <w:t>traipsnį autori</w:t>
      </w:r>
      <w:r w:rsidR="00B509D9" w:rsidRPr="00B275EA">
        <w:rPr>
          <w:bCs/>
          <w:color w:val="000000"/>
        </w:rPr>
        <w:t>us (-iai)</w:t>
      </w:r>
      <w:r w:rsidRPr="00B275EA">
        <w:rPr>
          <w:bCs/>
          <w:color w:val="000000"/>
        </w:rPr>
        <w:t xml:space="preserve"> turi pridėti: </w:t>
      </w:r>
    </w:p>
    <w:p w14:paraId="6857AFE1" w14:textId="6F8971FF" w:rsidR="00D12829" w:rsidRPr="00B275EA" w:rsidRDefault="00AE59A3" w:rsidP="00D12829">
      <w:pPr>
        <w:numPr>
          <w:ilvl w:val="1"/>
          <w:numId w:val="28"/>
        </w:numPr>
        <w:tabs>
          <w:tab w:val="left" w:pos="1134"/>
          <w:tab w:val="left" w:pos="1701"/>
        </w:tabs>
        <w:spacing w:line="360" w:lineRule="auto"/>
        <w:ind w:left="0" w:firstLine="1134"/>
        <w:jc w:val="both"/>
        <w:rPr>
          <w:bCs/>
          <w:color w:val="000000"/>
        </w:rPr>
      </w:pPr>
      <w:r>
        <w:rPr>
          <w:bCs/>
          <w:color w:val="000000"/>
        </w:rPr>
        <w:t>a</w:t>
      </w:r>
      <w:r w:rsidR="00B509D9" w:rsidRPr="00B275EA">
        <w:rPr>
          <w:bCs/>
          <w:color w:val="000000"/>
        </w:rPr>
        <w:t>utoriaus (-ių) d</w:t>
      </w:r>
      <w:r w:rsidR="00D12829" w:rsidRPr="00B275EA">
        <w:rPr>
          <w:bCs/>
          <w:color w:val="000000"/>
        </w:rPr>
        <w:t>eklaracij</w:t>
      </w:r>
      <w:r w:rsidR="00B509D9" w:rsidRPr="00B275EA">
        <w:rPr>
          <w:bCs/>
          <w:color w:val="000000"/>
        </w:rPr>
        <w:t>ą</w:t>
      </w:r>
      <w:r w:rsidR="00D12829" w:rsidRPr="00B275EA">
        <w:rPr>
          <w:bCs/>
          <w:color w:val="000000"/>
        </w:rPr>
        <w:t xml:space="preserve"> (5 priedas)</w:t>
      </w:r>
      <w:r w:rsidR="00B509D9" w:rsidRPr="00B275EA">
        <w:rPr>
          <w:bCs/>
          <w:color w:val="000000"/>
        </w:rPr>
        <w:t>;</w:t>
      </w:r>
    </w:p>
    <w:p w14:paraId="0703301F" w14:textId="0F80D866" w:rsidR="00D12829" w:rsidRPr="00B275EA" w:rsidRDefault="00AE59A3" w:rsidP="00D12829">
      <w:pPr>
        <w:numPr>
          <w:ilvl w:val="1"/>
          <w:numId w:val="28"/>
        </w:numPr>
        <w:tabs>
          <w:tab w:val="left" w:pos="1134"/>
          <w:tab w:val="left" w:pos="1701"/>
        </w:tabs>
        <w:spacing w:line="360" w:lineRule="auto"/>
        <w:ind w:left="0" w:firstLine="1134"/>
        <w:jc w:val="both"/>
        <w:rPr>
          <w:bCs/>
          <w:color w:val="000000"/>
        </w:rPr>
      </w:pPr>
      <w:r>
        <w:rPr>
          <w:bCs/>
          <w:color w:val="000000"/>
        </w:rPr>
        <w:t>a</w:t>
      </w:r>
      <w:r w:rsidR="00B509D9" w:rsidRPr="00B275EA">
        <w:rPr>
          <w:bCs/>
          <w:color w:val="000000"/>
        </w:rPr>
        <w:t>utoriaus (-ių) lydrašt</w:t>
      </w:r>
      <w:r>
        <w:rPr>
          <w:bCs/>
          <w:color w:val="000000"/>
        </w:rPr>
        <w:t>į</w:t>
      </w:r>
      <w:r w:rsidR="00B509D9" w:rsidRPr="00B275EA">
        <w:rPr>
          <w:bCs/>
          <w:color w:val="000000"/>
        </w:rPr>
        <w:t xml:space="preserve"> (6 priedas).</w:t>
      </w:r>
    </w:p>
    <w:p w14:paraId="2059BF86" w14:textId="1EE54C12" w:rsidR="00D12829" w:rsidRDefault="00D12829" w:rsidP="00D12829">
      <w:pPr>
        <w:numPr>
          <w:ilvl w:val="0"/>
          <w:numId w:val="28"/>
        </w:numPr>
        <w:spacing w:line="360" w:lineRule="auto"/>
        <w:ind w:left="993" w:hanging="567"/>
        <w:jc w:val="both"/>
        <w:rPr>
          <w:bCs/>
          <w:color w:val="000000"/>
        </w:rPr>
      </w:pPr>
      <w:r w:rsidRPr="0022324C">
        <w:rPr>
          <w:bCs/>
          <w:color w:val="000000"/>
        </w:rPr>
        <w:lastRenderedPageBreak/>
        <w:t xml:space="preserve">Šiuos dokumentus </w:t>
      </w:r>
      <w:r w:rsidR="00A0176C">
        <w:rPr>
          <w:bCs/>
          <w:color w:val="000000"/>
        </w:rPr>
        <w:t xml:space="preserve">Žurnalo vyriausiasis redaktorius </w:t>
      </w:r>
      <w:r w:rsidRPr="0022324C">
        <w:rPr>
          <w:bCs/>
          <w:color w:val="000000"/>
        </w:rPr>
        <w:t xml:space="preserve">saugo </w:t>
      </w:r>
      <w:r w:rsidR="00A0176C">
        <w:rPr>
          <w:bCs/>
          <w:color w:val="000000"/>
        </w:rPr>
        <w:t xml:space="preserve">Kolegijos </w:t>
      </w:r>
      <w:r w:rsidRPr="0022324C">
        <w:rPr>
          <w:bCs/>
          <w:color w:val="000000"/>
        </w:rPr>
        <w:t xml:space="preserve">dokumentacijos plane </w:t>
      </w:r>
      <w:r w:rsidR="00A0176C">
        <w:rPr>
          <w:bCs/>
          <w:color w:val="000000"/>
        </w:rPr>
        <w:t xml:space="preserve">nustatytą </w:t>
      </w:r>
      <w:r w:rsidRPr="0022324C">
        <w:rPr>
          <w:bCs/>
          <w:color w:val="000000"/>
        </w:rPr>
        <w:t>terminą.</w:t>
      </w:r>
    </w:p>
    <w:p w14:paraId="25F1BB20" w14:textId="77777777" w:rsidR="000154DE" w:rsidRPr="0022324C" w:rsidRDefault="000154DE" w:rsidP="000154DE">
      <w:pPr>
        <w:spacing w:line="360" w:lineRule="auto"/>
        <w:ind w:left="993"/>
        <w:jc w:val="both"/>
        <w:rPr>
          <w:bCs/>
          <w:color w:val="000000"/>
        </w:rPr>
      </w:pPr>
    </w:p>
    <w:p w14:paraId="6ECEEEE9" w14:textId="286BE5CE" w:rsidR="00CC7F82" w:rsidRDefault="00C02FBA" w:rsidP="00C02FBA">
      <w:pPr>
        <w:spacing w:line="360" w:lineRule="auto"/>
        <w:ind w:left="1080"/>
        <w:jc w:val="center"/>
        <w:rPr>
          <w:b/>
          <w:bCs/>
        </w:rPr>
      </w:pPr>
      <w:r>
        <w:rPr>
          <w:b/>
          <w:bCs/>
        </w:rPr>
        <w:t xml:space="preserve">IV </w:t>
      </w:r>
      <w:r w:rsidR="00CC7F82">
        <w:rPr>
          <w:b/>
          <w:bCs/>
        </w:rPr>
        <w:t>SKYRIUS</w:t>
      </w:r>
    </w:p>
    <w:p w14:paraId="0528CA10" w14:textId="2A252A27" w:rsidR="008C37F9" w:rsidRPr="00482297" w:rsidRDefault="008C37F9" w:rsidP="00CC7F82">
      <w:pPr>
        <w:spacing w:line="360" w:lineRule="auto"/>
        <w:ind w:left="360"/>
        <w:jc w:val="center"/>
        <w:rPr>
          <w:b/>
          <w:bCs/>
        </w:rPr>
      </w:pPr>
      <w:r>
        <w:rPr>
          <w:b/>
          <w:bCs/>
        </w:rPr>
        <w:t xml:space="preserve">STRAIPSNIO </w:t>
      </w:r>
      <w:r w:rsidRPr="00482297">
        <w:rPr>
          <w:b/>
          <w:bCs/>
        </w:rPr>
        <w:t>RECENZAVIMO PROCESAS</w:t>
      </w:r>
      <w:r>
        <w:rPr>
          <w:b/>
          <w:bCs/>
        </w:rPr>
        <w:t xml:space="preserve"> </w:t>
      </w:r>
    </w:p>
    <w:p w14:paraId="2FA34A82" w14:textId="1DFE4946" w:rsidR="007A1BB5" w:rsidRPr="007A1BB5" w:rsidRDefault="00E51CEF" w:rsidP="00B959EC">
      <w:pPr>
        <w:numPr>
          <w:ilvl w:val="0"/>
          <w:numId w:val="28"/>
        </w:numPr>
        <w:tabs>
          <w:tab w:val="left" w:pos="993"/>
        </w:tabs>
        <w:spacing w:line="360" w:lineRule="auto"/>
        <w:ind w:left="0" w:firstLine="426"/>
        <w:jc w:val="both"/>
        <w:rPr>
          <w:bCs/>
          <w:color w:val="000000"/>
        </w:rPr>
      </w:pPr>
      <w:r>
        <w:rPr>
          <w:bCs/>
          <w:color w:val="000000"/>
        </w:rPr>
        <w:t>Recenzavimą organizuoja</w:t>
      </w:r>
      <w:r w:rsidR="00FC3710">
        <w:rPr>
          <w:bCs/>
          <w:color w:val="000000"/>
        </w:rPr>
        <w:t xml:space="preserve"> Redakcinė kolegija</w:t>
      </w:r>
      <w:r>
        <w:rPr>
          <w:bCs/>
          <w:color w:val="000000"/>
        </w:rPr>
        <w:t xml:space="preserve">. </w:t>
      </w:r>
      <w:r w:rsidR="008C700F">
        <w:rPr>
          <w:color w:val="000000"/>
        </w:rPr>
        <w:t xml:space="preserve">Visi straipsniai </w:t>
      </w:r>
      <w:r w:rsidR="00FC3710">
        <w:rPr>
          <w:color w:val="000000"/>
        </w:rPr>
        <w:t xml:space="preserve"> Redakcinei kolegijai </w:t>
      </w:r>
      <w:r w:rsidR="008C700F">
        <w:rPr>
          <w:color w:val="000000"/>
        </w:rPr>
        <w:t xml:space="preserve">pateikiami </w:t>
      </w:r>
      <w:r w:rsidR="008C700F">
        <w:rPr>
          <w:bCs/>
          <w:color w:val="000000"/>
        </w:rPr>
        <w:t xml:space="preserve">el. paštu </w:t>
      </w:r>
      <w:hyperlink r:id="rId8" w:history="1">
        <w:r w:rsidR="00BF696B" w:rsidRPr="00BF696B">
          <w:rPr>
            <w:rStyle w:val="Hyperlink"/>
          </w:rPr>
          <w:t>journal@viko.lt</w:t>
        </w:r>
      </w:hyperlink>
      <w:r w:rsidR="008C700F">
        <w:rPr>
          <w:rStyle w:val="Hyperlink"/>
        </w:rPr>
        <w:t>.</w:t>
      </w:r>
      <w:r w:rsidR="008C700F" w:rsidRPr="008C700F">
        <w:rPr>
          <w:color w:val="000000"/>
        </w:rPr>
        <w:t xml:space="preserve"> </w:t>
      </w:r>
    </w:p>
    <w:p w14:paraId="470AB23D" w14:textId="626CB7B7" w:rsidR="00A55917" w:rsidRPr="001363E3" w:rsidRDefault="00FC3710" w:rsidP="003C24E2">
      <w:pPr>
        <w:pStyle w:val="ListParagraph"/>
        <w:numPr>
          <w:ilvl w:val="1"/>
          <w:numId w:val="28"/>
        </w:numPr>
        <w:tabs>
          <w:tab w:val="left" w:pos="993"/>
          <w:tab w:val="left" w:pos="1701"/>
        </w:tabs>
        <w:spacing w:line="360" w:lineRule="auto"/>
        <w:ind w:left="0" w:firstLine="1134"/>
        <w:jc w:val="both"/>
        <w:rPr>
          <w:bCs/>
          <w:color w:val="000000"/>
        </w:rPr>
      </w:pPr>
      <w:r>
        <w:rPr>
          <w:color w:val="000000"/>
        </w:rPr>
        <w:t>Ž</w:t>
      </w:r>
      <w:r w:rsidR="003642DA" w:rsidRPr="007A1BB5">
        <w:rPr>
          <w:color w:val="000000"/>
        </w:rPr>
        <w:t xml:space="preserve">urnalo vyriausiasis redaktorius atlieka </w:t>
      </w:r>
      <w:r w:rsidR="008C700F" w:rsidRPr="007A1BB5">
        <w:rPr>
          <w:color w:val="000000"/>
        </w:rPr>
        <w:t xml:space="preserve">straipsnių </w:t>
      </w:r>
      <w:r w:rsidR="00D47990">
        <w:rPr>
          <w:color w:val="000000"/>
        </w:rPr>
        <w:t xml:space="preserve">preliminarų </w:t>
      </w:r>
      <w:r w:rsidR="003642DA" w:rsidRPr="007A1BB5">
        <w:rPr>
          <w:color w:val="000000"/>
        </w:rPr>
        <w:t>vertinimą</w:t>
      </w:r>
      <w:r w:rsidR="008C700F" w:rsidRPr="007A1BB5">
        <w:rPr>
          <w:color w:val="000000"/>
        </w:rPr>
        <w:t xml:space="preserve"> vadovaudamasis </w:t>
      </w:r>
      <w:r w:rsidR="00A0176C">
        <w:rPr>
          <w:color w:val="000000"/>
        </w:rPr>
        <w:t xml:space="preserve">Aprašo </w:t>
      </w:r>
      <w:r w:rsidR="008C700F" w:rsidRPr="007A1BB5">
        <w:rPr>
          <w:color w:val="000000"/>
        </w:rPr>
        <w:t>keliam</w:t>
      </w:r>
      <w:r w:rsidR="00E319D4" w:rsidRPr="007A1BB5">
        <w:rPr>
          <w:color w:val="000000"/>
        </w:rPr>
        <w:t>ai</w:t>
      </w:r>
      <w:r w:rsidR="008C700F" w:rsidRPr="007A1BB5">
        <w:rPr>
          <w:color w:val="000000"/>
        </w:rPr>
        <w:t>s reikalavim</w:t>
      </w:r>
      <w:r w:rsidR="00E319D4" w:rsidRPr="007A1BB5">
        <w:rPr>
          <w:color w:val="000000"/>
        </w:rPr>
        <w:t>ai</w:t>
      </w:r>
      <w:r w:rsidR="008C700F" w:rsidRPr="007A1BB5">
        <w:rPr>
          <w:color w:val="000000"/>
        </w:rPr>
        <w:t>s</w:t>
      </w:r>
      <w:r w:rsidR="003642DA" w:rsidRPr="007A1BB5">
        <w:rPr>
          <w:color w:val="000000"/>
        </w:rPr>
        <w:t xml:space="preserve">. Recenzavimui </w:t>
      </w:r>
      <w:r w:rsidR="00E319D4" w:rsidRPr="007A1BB5">
        <w:rPr>
          <w:color w:val="000000"/>
        </w:rPr>
        <w:t>pateikiami</w:t>
      </w:r>
      <w:r w:rsidR="003642DA" w:rsidRPr="007A1BB5">
        <w:rPr>
          <w:color w:val="000000"/>
        </w:rPr>
        <w:t xml:space="preserve"> </w:t>
      </w:r>
      <w:r w:rsidR="00AE59A3" w:rsidRPr="007A1BB5">
        <w:rPr>
          <w:color w:val="000000"/>
        </w:rPr>
        <w:t xml:space="preserve">tik </w:t>
      </w:r>
      <w:r w:rsidR="00AE59A3">
        <w:rPr>
          <w:color w:val="000000"/>
        </w:rPr>
        <w:t xml:space="preserve">preliminariai atrinkti </w:t>
      </w:r>
      <w:r w:rsidR="003642DA" w:rsidRPr="007A1BB5">
        <w:rPr>
          <w:color w:val="000000"/>
        </w:rPr>
        <w:t xml:space="preserve">straipsniai. </w:t>
      </w:r>
      <w:r w:rsidR="00A0176C">
        <w:rPr>
          <w:color w:val="000000"/>
        </w:rPr>
        <w:t>Ž</w:t>
      </w:r>
      <w:r w:rsidR="00A55917" w:rsidRPr="007A1BB5">
        <w:rPr>
          <w:color w:val="000000"/>
        </w:rPr>
        <w:t xml:space="preserve">urnalui pateiktą straipsnį recenzuoja du </w:t>
      </w:r>
      <w:r w:rsidR="00A55917" w:rsidRPr="001363E3">
        <w:rPr>
          <w:color w:val="000000"/>
        </w:rPr>
        <w:t>recenzentai</w:t>
      </w:r>
      <w:r w:rsidR="00F11322">
        <w:rPr>
          <w:color w:val="000000"/>
        </w:rPr>
        <w:t>,</w:t>
      </w:r>
      <w:r w:rsidR="00E319D4" w:rsidRPr="001363E3">
        <w:rPr>
          <w:color w:val="000000"/>
        </w:rPr>
        <w:t xml:space="preserve"> </w:t>
      </w:r>
      <w:r w:rsidR="00F11322" w:rsidRPr="005F33A2">
        <w:rPr>
          <w:color w:val="000000"/>
        </w:rPr>
        <w:t xml:space="preserve">kuriuos </w:t>
      </w:r>
      <w:r w:rsidR="00A0176C">
        <w:rPr>
          <w:color w:val="000000"/>
        </w:rPr>
        <w:t xml:space="preserve">Redakcinė kolegija </w:t>
      </w:r>
      <w:r w:rsidR="00F11322" w:rsidRPr="005F33A2">
        <w:rPr>
          <w:color w:val="000000"/>
        </w:rPr>
        <w:t>parenka iš autoriaus tiriamos srities ekspertų</w:t>
      </w:r>
      <w:r w:rsidR="00A55917" w:rsidRPr="001363E3">
        <w:rPr>
          <w:color w:val="000000"/>
        </w:rPr>
        <w:t>. Recenzentai yra skiriami konfidencialiai (recenzentai nežino, kas yra recenzuojamo straipsnio autoriai; autoriai nežino, kas recenzavo pateiktą straipsn</w:t>
      </w:r>
      <w:r w:rsidR="00DA20E0">
        <w:rPr>
          <w:color w:val="000000"/>
        </w:rPr>
        <w:t xml:space="preserve">į). Recenzijai parengti </w:t>
      </w:r>
      <w:r w:rsidR="00DA20E0" w:rsidRPr="006B2236">
        <w:rPr>
          <w:color w:val="000000"/>
        </w:rPr>
        <w:t>skiriamos 2 savaitės</w:t>
      </w:r>
      <w:r w:rsidR="00A55917" w:rsidRPr="006B2236">
        <w:rPr>
          <w:color w:val="000000"/>
        </w:rPr>
        <w:t>, skaičiuojant</w:t>
      </w:r>
      <w:r w:rsidR="00A55917" w:rsidRPr="001363E3">
        <w:rPr>
          <w:color w:val="000000"/>
        </w:rPr>
        <w:t xml:space="preserve"> nuo straipsnio pateikimo recenzentui dienos</w:t>
      </w:r>
      <w:r w:rsidR="00E319D4" w:rsidRPr="001363E3">
        <w:rPr>
          <w:bCs/>
          <w:color w:val="000000"/>
        </w:rPr>
        <w:t xml:space="preserve"> (4 priedas).</w:t>
      </w:r>
    </w:p>
    <w:p w14:paraId="00AAED8A" w14:textId="5EC699F1" w:rsidR="00E51CEF" w:rsidRPr="00F3158A" w:rsidRDefault="00E51CEF" w:rsidP="00F3158A">
      <w:pPr>
        <w:pStyle w:val="ListParagraph"/>
        <w:numPr>
          <w:ilvl w:val="1"/>
          <w:numId w:val="28"/>
        </w:numPr>
        <w:tabs>
          <w:tab w:val="left" w:pos="993"/>
          <w:tab w:val="left" w:pos="1560"/>
          <w:tab w:val="left" w:pos="1701"/>
        </w:tabs>
        <w:spacing w:line="360" w:lineRule="auto"/>
        <w:ind w:left="0" w:firstLine="1134"/>
        <w:jc w:val="both"/>
        <w:rPr>
          <w:color w:val="000000"/>
        </w:rPr>
      </w:pPr>
      <w:r w:rsidRPr="001363E3">
        <w:rPr>
          <w:color w:val="000000"/>
        </w:rPr>
        <w:t>Po recenzavimo, atsižvelgiant į pastabas, straipsnis gali būti grąžintas autoriams</w:t>
      </w:r>
      <w:r w:rsidRPr="00E319D4">
        <w:rPr>
          <w:color w:val="000000"/>
        </w:rPr>
        <w:t xml:space="preserve"> taisy</w:t>
      </w:r>
      <w:r w:rsidR="00AE59A3">
        <w:rPr>
          <w:color w:val="000000"/>
        </w:rPr>
        <w:t>ti</w:t>
      </w:r>
      <w:r w:rsidRPr="00E319D4">
        <w:rPr>
          <w:color w:val="000000"/>
        </w:rPr>
        <w:t>. Straipsnio koregavimui, atsižvelgiant į recenzentų pastabų</w:t>
      </w:r>
      <w:r w:rsidR="00AE59A3">
        <w:rPr>
          <w:color w:val="000000"/>
        </w:rPr>
        <w:t xml:space="preserve"> skaičių</w:t>
      </w:r>
      <w:r w:rsidRPr="00E319D4">
        <w:rPr>
          <w:color w:val="000000"/>
        </w:rPr>
        <w:t>, skiriam</w:t>
      </w:r>
      <w:r>
        <w:rPr>
          <w:color w:val="000000"/>
        </w:rPr>
        <w:t>a</w:t>
      </w:r>
      <w:r w:rsidRPr="00E319D4">
        <w:rPr>
          <w:color w:val="000000"/>
        </w:rPr>
        <w:t xml:space="preserve"> </w:t>
      </w:r>
      <w:r>
        <w:rPr>
          <w:color w:val="000000"/>
        </w:rPr>
        <w:t xml:space="preserve">nuo </w:t>
      </w:r>
      <w:r w:rsidRPr="006B2236">
        <w:rPr>
          <w:color w:val="000000"/>
        </w:rPr>
        <w:t xml:space="preserve">2 iki </w:t>
      </w:r>
      <w:r w:rsidR="00DA20E0" w:rsidRPr="006B2236">
        <w:rPr>
          <w:color w:val="000000"/>
        </w:rPr>
        <w:t>4</w:t>
      </w:r>
      <w:r>
        <w:rPr>
          <w:color w:val="000000"/>
        </w:rPr>
        <w:t xml:space="preserve"> </w:t>
      </w:r>
      <w:r w:rsidRPr="00E319D4">
        <w:rPr>
          <w:color w:val="000000"/>
        </w:rPr>
        <w:t>savai</w:t>
      </w:r>
      <w:r>
        <w:rPr>
          <w:color w:val="000000"/>
        </w:rPr>
        <w:t>čių</w:t>
      </w:r>
      <w:r w:rsidRPr="00E319D4">
        <w:rPr>
          <w:color w:val="000000"/>
        </w:rPr>
        <w:t xml:space="preserve"> skaičiuojant nuo straipsnio grąžinimo autoriui dienos. </w:t>
      </w:r>
      <w:r w:rsidRPr="00B275EA">
        <w:rPr>
          <w:bCs/>
          <w:color w:val="000000"/>
        </w:rPr>
        <w:t xml:space="preserve">Pataisytas straipsnis turi būti pateiktas </w:t>
      </w:r>
      <w:r>
        <w:rPr>
          <w:bCs/>
          <w:color w:val="000000"/>
        </w:rPr>
        <w:t xml:space="preserve">el. paštu </w:t>
      </w:r>
      <w:hyperlink r:id="rId9" w:history="1">
        <w:r w:rsidR="00BF696B" w:rsidRPr="00BF696B">
          <w:rPr>
            <w:rStyle w:val="Hyperlink"/>
          </w:rPr>
          <w:t>journal@viko.lt</w:t>
        </w:r>
      </w:hyperlink>
      <w:r>
        <w:rPr>
          <w:bCs/>
          <w:color w:val="000000"/>
        </w:rPr>
        <w:t xml:space="preserve"> (pataisymai žymimi kita spalva, atskirame dokumente gali būti pateikiami argumentuoti atsakymai recenzentui).</w:t>
      </w:r>
    </w:p>
    <w:p w14:paraId="3F01A645" w14:textId="4D27548C" w:rsidR="00F3158A" w:rsidRPr="00E319D4" w:rsidRDefault="00F3158A" w:rsidP="00F3158A">
      <w:pPr>
        <w:pStyle w:val="ListParagraph"/>
        <w:numPr>
          <w:ilvl w:val="1"/>
          <w:numId w:val="28"/>
        </w:numPr>
        <w:tabs>
          <w:tab w:val="left" w:pos="993"/>
          <w:tab w:val="left" w:pos="1560"/>
          <w:tab w:val="left" w:pos="1701"/>
        </w:tabs>
        <w:spacing w:line="360" w:lineRule="auto"/>
        <w:ind w:left="0" w:firstLine="1134"/>
        <w:jc w:val="both"/>
        <w:rPr>
          <w:color w:val="000000"/>
        </w:rPr>
      </w:pPr>
      <w:r>
        <w:rPr>
          <w:color w:val="000000"/>
        </w:rPr>
        <w:t>Galutinį sprendimą dėl straipsnio publikavimo arba papildomo recenzento paskyrimo priima vyriausias redaktorius (</w:t>
      </w:r>
      <w:r w:rsidR="00E33C53">
        <w:rPr>
          <w:color w:val="000000"/>
        </w:rPr>
        <w:t xml:space="preserve">Redakcinė </w:t>
      </w:r>
      <w:r>
        <w:rPr>
          <w:color w:val="000000"/>
        </w:rPr>
        <w:t>kolegija, kai vyriausias redaktorius teikia nagrinėti konfliktines situacijas) atsižvelgus į recenzentų rekomendacijas ir autoriaus pataisymus. </w:t>
      </w:r>
    </w:p>
    <w:p w14:paraId="72460262" w14:textId="77777777" w:rsidR="008C37F9" w:rsidRDefault="008C37F9" w:rsidP="00172141">
      <w:pPr>
        <w:spacing w:line="360" w:lineRule="auto"/>
        <w:jc w:val="both"/>
        <w:rPr>
          <w:bCs/>
          <w:color w:val="000000"/>
        </w:rPr>
      </w:pPr>
    </w:p>
    <w:p w14:paraId="3A2C38FC" w14:textId="6043B9B6" w:rsidR="00CC7F82" w:rsidRDefault="00C02FBA" w:rsidP="00C02FBA">
      <w:pPr>
        <w:spacing w:line="360" w:lineRule="auto"/>
        <w:ind w:left="1080"/>
        <w:jc w:val="center"/>
        <w:rPr>
          <w:b/>
          <w:bCs/>
        </w:rPr>
      </w:pPr>
      <w:r>
        <w:rPr>
          <w:b/>
          <w:bCs/>
        </w:rPr>
        <w:t xml:space="preserve">V </w:t>
      </w:r>
      <w:r w:rsidR="00CC7F82">
        <w:rPr>
          <w:b/>
          <w:bCs/>
        </w:rPr>
        <w:t>SKYRIUS</w:t>
      </w:r>
    </w:p>
    <w:p w14:paraId="02D66A68" w14:textId="59840E7A" w:rsidR="008C37F9" w:rsidRPr="0067557A" w:rsidRDefault="008C37F9" w:rsidP="00CC7F82">
      <w:pPr>
        <w:spacing w:line="360" w:lineRule="auto"/>
        <w:ind w:left="360"/>
        <w:jc w:val="center"/>
        <w:rPr>
          <w:b/>
          <w:bCs/>
        </w:rPr>
      </w:pPr>
      <w:r w:rsidRPr="0067557A">
        <w:rPr>
          <w:b/>
          <w:bCs/>
        </w:rPr>
        <w:t>MOKESTIS UŽ PUBLIKAVIMĄ</w:t>
      </w:r>
    </w:p>
    <w:p w14:paraId="76BCD48C" w14:textId="23559BD6" w:rsidR="008C37F9" w:rsidRDefault="008C37F9" w:rsidP="00A12C8B">
      <w:pPr>
        <w:numPr>
          <w:ilvl w:val="0"/>
          <w:numId w:val="28"/>
        </w:numPr>
        <w:tabs>
          <w:tab w:val="left" w:pos="993"/>
        </w:tabs>
        <w:spacing w:line="360" w:lineRule="auto"/>
        <w:ind w:left="0" w:firstLine="426"/>
        <w:jc w:val="both"/>
        <w:rPr>
          <w:bCs/>
        </w:rPr>
      </w:pPr>
      <w:r w:rsidRPr="007A06AC">
        <w:rPr>
          <w:bCs/>
        </w:rPr>
        <w:t xml:space="preserve">Mokestis už publikavimą – </w:t>
      </w:r>
      <w:r w:rsidR="001642AF">
        <w:rPr>
          <w:bCs/>
        </w:rPr>
        <w:t>3</w:t>
      </w:r>
      <w:r w:rsidRPr="007A06AC">
        <w:rPr>
          <w:bCs/>
        </w:rPr>
        <w:t xml:space="preserve">0 Eur už vieną straipsnį, nepriklausomai nuo autorių skaičiaus. Šis mokestis padengia dalį </w:t>
      </w:r>
      <w:r w:rsidR="00E33C53">
        <w:rPr>
          <w:bCs/>
        </w:rPr>
        <w:t xml:space="preserve">Žurnalo </w:t>
      </w:r>
      <w:r w:rsidRPr="007A06AC">
        <w:rPr>
          <w:bCs/>
        </w:rPr>
        <w:t xml:space="preserve">leidybos išlaidų. Mokestį už straipsnio publikavimą </w:t>
      </w:r>
      <w:r w:rsidR="00E33C53">
        <w:rPr>
          <w:bCs/>
        </w:rPr>
        <w:t>autorius turi su</w:t>
      </w:r>
      <w:r w:rsidRPr="007A06AC">
        <w:rPr>
          <w:bCs/>
        </w:rPr>
        <w:t xml:space="preserve">mokėti pavedimu į </w:t>
      </w:r>
      <w:r w:rsidR="000B3494">
        <w:rPr>
          <w:bCs/>
        </w:rPr>
        <w:t>Kolegijos</w:t>
      </w:r>
      <w:r w:rsidRPr="007A06AC">
        <w:rPr>
          <w:bCs/>
        </w:rPr>
        <w:t xml:space="preserve"> banko sąskaitą.</w:t>
      </w:r>
    </w:p>
    <w:p w14:paraId="4532E49D" w14:textId="26482B86" w:rsidR="00A12C8B" w:rsidRPr="007A06AC" w:rsidRDefault="000B3494" w:rsidP="00A12C8B">
      <w:pPr>
        <w:numPr>
          <w:ilvl w:val="0"/>
          <w:numId w:val="28"/>
        </w:numPr>
        <w:tabs>
          <w:tab w:val="left" w:pos="993"/>
        </w:tabs>
        <w:spacing w:line="360" w:lineRule="auto"/>
        <w:ind w:left="0" w:firstLine="426"/>
        <w:jc w:val="both"/>
        <w:rPr>
          <w:bCs/>
        </w:rPr>
      </w:pPr>
      <w:r>
        <w:rPr>
          <w:bCs/>
        </w:rPr>
        <w:t>Kolegijos</w:t>
      </w:r>
      <w:r w:rsidRPr="007A06AC">
        <w:rPr>
          <w:bCs/>
        </w:rPr>
        <w:t xml:space="preserve"> </w:t>
      </w:r>
      <w:r w:rsidR="00A12C8B" w:rsidRPr="007A06AC">
        <w:rPr>
          <w:bCs/>
        </w:rPr>
        <w:t>rekvizitai:</w:t>
      </w:r>
    </w:p>
    <w:p w14:paraId="4C793F37" w14:textId="39BA71CC" w:rsidR="008C37F9" w:rsidRPr="007A06AC" w:rsidRDefault="000B3494" w:rsidP="00985CA1">
      <w:pPr>
        <w:spacing w:line="360" w:lineRule="auto"/>
        <w:ind w:left="993"/>
        <w:jc w:val="both"/>
        <w:rPr>
          <w:bCs/>
        </w:rPr>
      </w:pPr>
      <w:r>
        <w:rPr>
          <w:bCs/>
        </w:rPr>
        <w:t>Vilniaus kolegija</w:t>
      </w:r>
      <w:r w:rsidR="008C37F9" w:rsidRPr="007A06AC">
        <w:rPr>
          <w:bCs/>
        </w:rPr>
        <w:t>;</w:t>
      </w:r>
    </w:p>
    <w:p w14:paraId="627AF533" w14:textId="40AC68D7" w:rsidR="008C37F9" w:rsidRPr="007A06AC" w:rsidRDefault="008C37F9" w:rsidP="00985CA1">
      <w:pPr>
        <w:spacing w:line="360" w:lineRule="auto"/>
        <w:ind w:left="993"/>
        <w:jc w:val="both"/>
        <w:rPr>
          <w:bCs/>
        </w:rPr>
      </w:pPr>
      <w:r w:rsidRPr="007A06AC">
        <w:rPr>
          <w:bCs/>
        </w:rPr>
        <w:t>a/s LT</w:t>
      </w:r>
      <w:r w:rsidR="000B3494">
        <w:rPr>
          <w:bCs/>
        </w:rPr>
        <w:t>767044060001472160</w:t>
      </w:r>
      <w:r w:rsidRPr="007A06AC">
        <w:rPr>
          <w:bCs/>
        </w:rPr>
        <w:t>;</w:t>
      </w:r>
    </w:p>
    <w:p w14:paraId="221D85AA" w14:textId="51B4FC2C" w:rsidR="008C37F9" w:rsidRPr="007A06AC" w:rsidRDefault="008C37F9" w:rsidP="00985CA1">
      <w:pPr>
        <w:spacing w:line="360" w:lineRule="auto"/>
        <w:ind w:left="993"/>
        <w:jc w:val="both"/>
        <w:rPr>
          <w:bCs/>
        </w:rPr>
      </w:pPr>
      <w:r w:rsidRPr="007A06AC">
        <w:rPr>
          <w:bCs/>
        </w:rPr>
        <w:t xml:space="preserve">AB </w:t>
      </w:r>
      <w:r w:rsidR="000B3494">
        <w:rPr>
          <w:bCs/>
        </w:rPr>
        <w:t>SEB bankas</w:t>
      </w:r>
    </w:p>
    <w:p w14:paraId="619D7FF5" w14:textId="273B14C1" w:rsidR="008C37F9" w:rsidRPr="007A06AC" w:rsidRDefault="008C37F9" w:rsidP="00985CA1">
      <w:pPr>
        <w:spacing w:line="360" w:lineRule="auto"/>
        <w:ind w:left="993"/>
        <w:jc w:val="both"/>
        <w:rPr>
          <w:bCs/>
        </w:rPr>
      </w:pPr>
      <w:r w:rsidRPr="007A06AC">
        <w:rPr>
          <w:bCs/>
        </w:rPr>
        <w:t xml:space="preserve">Įmonės kodas: </w:t>
      </w:r>
      <w:r w:rsidR="000B3494">
        <w:rPr>
          <w:bCs/>
        </w:rPr>
        <w:t>111965131</w:t>
      </w:r>
      <w:r w:rsidRPr="007A06AC">
        <w:rPr>
          <w:bCs/>
        </w:rPr>
        <w:t>;</w:t>
      </w:r>
    </w:p>
    <w:p w14:paraId="7242B27E" w14:textId="3AC1E6C5" w:rsidR="008C37F9" w:rsidRPr="007A06AC" w:rsidRDefault="008C37F9" w:rsidP="00985CA1">
      <w:pPr>
        <w:spacing w:line="360" w:lineRule="auto"/>
        <w:ind w:left="993"/>
        <w:jc w:val="both"/>
        <w:rPr>
          <w:bCs/>
        </w:rPr>
      </w:pPr>
      <w:r w:rsidRPr="007A06AC">
        <w:rPr>
          <w:bCs/>
        </w:rPr>
        <w:t>PVM mokėtoj</w:t>
      </w:r>
      <w:r w:rsidR="000B3494">
        <w:rPr>
          <w:bCs/>
        </w:rPr>
        <w:t>o kodas: LT119651314</w:t>
      </w:r>
    </w:p>
    <w:p w14:paraId="03C67979" w14:textId="3BBEDBE0" w:rsidR="008C37F9" w:rsidRDefault="008C37F9" w:rsidP="00A12C8B">
      <w:pPr>
        <w:numPr>
          <w:ilvl w:val="0"/>
          <w:numId w:val="28"/>
        </w:numPr>
        <w:tabs>
          <w:tab w:val="left" w:pos="993"/>
        </w:tabs>
        <w:spacing w:line="360" w:lineRule="auto"/>
        <w:ind w:left="0" w:firstLine="426"/>
        <w:jc w:val="both"/>
        <w:rPr>
          <w:bCs/>
        </w:rPr>
      </w:pPr>
      <w:r w:rsidRPr="007A06AC">
        <w:rPr>
          <w:bCs/>
        </w:rPr>
        <w:lastRenderedPageBreak/>
        <w:t>PVM sąskaitai –</w:t>
      </w:r>
      <w:r w:rsidR="00160DD2">
        <w:rPr>
          <w:bCs/>
        </w:rPr>
        <w:t xml:space="preserve"> </w:t>
      </w:r>
      <w:r w:rsidRPr="007A06AC">
        <w:rPr>
          <w:bCs/>
        </w:rPr>
        <w:t xml:space="preserve">faktūrai gauti būtina nurodyti tikslų organizacijos pavadinimą, adresą, įmonės kodą, PVM mokėtojo kodą ir pateikti </w:t>
      </w:r>
      <w:r w:rsidR="00BF696B">
        <w:rPr>
          <w:bCs/>
        </w:rPr>
        <w:t>VIKO Finansų ir apskaitos tarnybai</w:t>
      </w:r>
      <w:r w:rsidRPr="007A06AC">
        <w:rPr>
          <w:bCs/>
        </w:rPr>
        <w:t>.</w:t>
      </w:r>
    </w:p>
    <w:p w14:paraId="702EC76F" w14:textId="43F04331" w:rsidR="00A12C8B" w:rsidRPr="007A06AC" w:rsidRDefault="00A12C8B" w:rsidP="00A12C8B">
      <w:pPr>
        <w:numPr>
          <w:ilvl w:val="0"/>
          <w:numId w:val="28"/>
        </w:numPr>
        <w:tabs>
          <w:tab w:val="left" w:pos="993"/>
        </w:tabs>
        <w:spacing w:line="360" w:lineRule="auto"/>
        <w:ind w:left="0" w:firstLine="426"/>
        <w:jc w:val="both"/>
        <w:rPr>
          <w:bCs/>
        </w:rPr>
      </w:pPr>
      <w:r w:rsidRPr="007A06AC">
        <w:rPr>
          <w:b/>
          <w:bCs/>
        </w:rPr>
        <w:t xml:space="preserve">Mokestis už straipsnį mokamas tik gavus </w:t>
      </w:r>
      <w:r w:rsidR="00E33C53">
        <w:rPr>
          <w:b/>
          <w:bCs/>
        </w:rPr>
        <w:t>R</w:t>
      </w:r>
      <w:r w:rsidRPr="007A06AC">
        <w:rPr>
          <w:b/>
          <w:bCs/>
        </w:rPr>
        <w:t>ed</w:t>
      </w:r>
      <w:r>
        <w:rPr>
          <w:b/>
          <w:bCs/>
        </w:rPr>
        <w:t xml:space="preserve">akcinės </w:t>
      </w:r>
      <w:r w:rsidRPr="007A06AC">
        <w:rPr>
          <w:b/>
          <w:bCs/>
        </w:rPr>
        <w:t>kolegijos patvirtinimą apie straipsnio tinkamumą publikuoti.</w:t>
      </w:r>
      <w:r w:rsidRPr="007A06AC">
        <w:rPr>
          <w:bCs/>
        </w:rPr>
        <w:t xml:space="preserve"> Mokestis turi būti sumokėtas per 10 darbo dienų nuo </w:t>
      </w:r>
      <w:r w:rsidR="00E33C53">
        <w:rPr>
          <w:bCs/>
        </w:rPr>
        <w:t>R</w:t>
      </w:r>
      <w:r w:rsidRPr="007A06AC">
        <w:rPr>
          <w:bCs/>
        </w:rPr>
        <w:t>ed</w:t>
      </w:r>
      <w:r>
        <w:rPr>
          <w:bCs/>
        </w:rPr>
        <w:t xml:space="preserve">akcinės </w:t>
      </w:r>
      <w:r w:rsidRPr="007A06AC">
        <w:rPr>
          <w:bCs/>
        </w:rPr>
        <w:t xml:space="preserve">kolegijos </w:t>
      </w:r>
      <w:r w:rsidR="00E33C53">
        <w:rPr>
          <w:bCs/>
        </w:rPr>
        <w:t xml:space="preserve">raštiško pranešimo </w:t>
      </w:r>
      <w:r w:rsidRPr="007A06AC">
        <w:rPr>
          <w:bCs/>
        </w:rPr>
        <w:t>gavimo</w:t>
      </w:r>
      <w:r w:rsidR="00E33C53">
        <w:rPr>
          <w:bCs/>
        </w:rPr>
        <w:t xml:space="preserve"> dienos</w:t>
      </w:r>
      <w:r w:rsidRPr="007A06AC">
        <w:rPr>
          <w:bCs/>
        </w:rPr>
        <w:t>.</w:t>
      </w:r>
    </w:p>
    <w:p w14:paraId="4DA5DB2B" w14:textId="77777777" w:rsidR="008C37F9" w:rsidRPr="00F12E1E" w:rsidRDefault="008C37F9" w:rsidP="00172141">
      <w:pPr>
        <w:widowControl w:val="0"/>
        <w:spacing w:line="360" w:lineRule="auto"/>
        <w:ind w:left="360"/>
        <w:jc w:val="both"/>
        <w:rPr>
          <w:color w:val="000000"/>
        </w:rPr>
      </w:pPr>
    </w:p>
    <w:p w14:paraId="0B05C1CD" w14:textId="0B4C2B72" w:rsidR="00CC7F82" w:rsidRPr="00CC7F82" w:rsidRDefault="00C02FBA" w:rsidP="00C02FBA">
      <w:pPr>
        <w:ind w:left="1080"/>
        <w:jc w:val="center"/>
        <w:rPr>
          <w:b/>
          <w:sz w:val="28"/>
          <w:szCs w:val="28"/>
        </w:rPr>
      </w:pPr>
      <w:r>
        <w:rPr>
          <w:b/>
          <w:bCs/>
        </w:rPr>
        <w:t xml:space="preserve">VI </w:t>
      </w:r>
      <w:r w:rsidR="00CC7F82">
        <w:rPr>
          <w:b/>
          <w:bCs/>
        </w:rPr>
        <w:t>SKYRIUS</w:t>
      </w:r>
    </w:p>
    <w:p w14:paraId="6ED5E58C" w14:textId="5C7B8E0F" w:rsidR="008C37F9" w:rsidRPr="00704B30" w:rsidRDefault="008C37F9" w:rsidP="00CC7F82">
      <w:pPr>
        <w:ind w:left="360"/>
        <w:jc w:val="center"/>
        <w:rPr>
          <w:b/>
          <w:sz w:val="28"/>
          <w:szCs w:val="28"/>
        </w:rPr>
      </w:pPr>
      <w:r w:rsidRPr="00935EB3">
        <w:rPr>
          <w:b/>
          <w:bCs/>
        </w:rPr>
        <w:t>PUBLIKAVIMO ETIKOS PRINCIPAI</w:t>
      </w:r>
    </w:p>
    <w:p w14:paraId="1ED41F67" w14:textId="77777777" w:rsidR="008C37F9" w:rsidRDefault="008C37F9" w:rsidP="00160DD2">
      <w:pPr>
        <w:numPr>
          <w:ilvl w:val="0"/>
          <w:numId w:val="28"/>
        </w:numPr>
        <w:spacing w:line="276" w:lineRule="auto"/>
        <w:ind w:left="993" w:hanging="567"/>
        <w:jc w:val="both"/>
      </w:pPr>
      <w:r w:rsidRPr="00935EB3">
        <w:t>Autorius (-iai) įsipareigoja:</w:t>
      </w:r>
    </w:p>
    <w:p w14:paraId="4AC5697D" w14:textId="21EE188E" w:rsidR="00704B30" w:rsidRPr="00704B30" w:rsidRDefault="00704B30" w:rsidP="00160DD2">
      <w:pPr>
        <w:numPr>
          <w:ilvl w:val="1"/>
          <w:numId w:val="28"/>
        </w:numPr>
        <w:tabs>
          <w:tab w:val="left" w:pos="1701"/>
        </w:tabs>
        <w:spacing w:line="276" w:lineRule="auto"/>
        <w:ind w:left="0" w:firstLine="1134"/>
        <w:jc w:val="both"/>
      </w:pPr>
      <w:r w:rsidRPr="00EF24DF">
        <w:rPr>
          <w:color w:val="000000"/>
        </w:rPr>
        <w:t>Užtikrinti, kad pateikti straipsnio rankraščiai yra originalūs, atitinka žurnalo straipsnio</w:t>
      </w:r>
      <w:r>
        <w:rPr>
          <w:color w:val="000000"/>
        </w:rPr>
        <w:t xml:space="preserve"> </w:t>
      </w:r>
      <w:r w:rsidRPr="00EF24DF">
        <w:rPr>
          <w:color w:val="000000"/>
        </w:rPr>
        <w:t>reikalavimus</w:t>
      </w:r>
      <w:r w:rsidR="009B5F8D">
        <w:rPr>
          <w:color w:val="000000"/>
        </w:rPr>
        <w:t>.</w:t>
      </w:r>
    </w:p>
    <w:p w14:paraId="126CCDA9" w14:textId="573248E3" w:rsidR="00704B30" w:rsidRPr="00704B30" w:rsidRDefault="00704B30" w:rsidP="00160DD2">
      <w:pPr>
        <w:numPr>
          <w:ilvl w:val="1"/>
          <w:numId w:val="28"/>
        </w:numPr>
        <w:tabs>
          <w:tab w:val="left" w:pos="1701"/>
        </w:tabs>
        <w:spacing w:line="276" w:lineRule="auto"/>
        <w:ind w:left="0" w:firstLine="1134"/>
        <w:jc w:val="both"/>
      </w:pPr>
      <w:r w:rsidRPr="00EF24DF">
        <w:rPr>
          <w:color w:val="000000"/>
        </w:rPr>
        <w:t xml:space="preserve">Užtikrinti, kad straipsnyje pateikiami mokslininkų </w:t>
      </w:r>
      <w:r>
        <w:rPr>
          <w:color w:val="000000"/>
        </w:rPr>
        <w:t>darbai yra tinkamai cituojami</w:t>
      </w:r>
      <w:r w:rsidR="009B5F8D">
        <w:rPr>
          <w:color w:val="000000"/>
        </w:rPr>
        <w:t>.</w:t>
      </w:r>
    </w:p>
    <w:p w14:paraId="731A796C" w14:textId="3DFD8CC6" w:rsidR="00704B30" w:rsidRPr="00704B30" w:rsidRDefault="00704B30" w:rsidP="00160DD2">
      <w:pPr>
        <w:numPr>
          <w:ilvl w:val="1"/>
          <w:numId w:val="28"/>
        </w:numPr>
        <w:tabs>
          <w:tab w:val="left" w:pos="1701"/>
        </w:tabs>
        <w:spacing w:line="276" w:lineRule="auto"/>
        <w:ind w:left="0" w:firstLine="1134"/>
        <w:jc w:val="both"/>
      </w:pPr>
      <w:r w:rsidRPr="00EF24DF">
        <w:rPr>
          <w:color w:val="000000"/>
        </w:rPr>
        <w:t>Užtikrinti, kad pateikiamuose rankraščiuose nėra plagijuotos ir etikos reikal</w:t>
      </w:r>
      <w:r>
        <w:rPr>
          <w:color w:val="000000"/>
        </w:rPr>
        <w:t>avimų neatitinkančios medžiagos</w:t>
      </w:r>
      <w:r w:rsidR="009B5F8D">
        <w:rPr>
          <w:color w:val="000000"/>
        </w:rPr>
        <w:t>.</w:t>
      </w:r>
    </w:p>
    <w:p w14:paraId="59B12ACE" w14:textId="77777777" w:rsidR="00704B30" w:rsidRPr="00704B30" w:rsidRDefault="00704B30" w:rsidP="00160DD2">
      <w:pPr>
        <w:numPr>
          <w:ilvl w:val="1"/>
          <w:numId w:val="28"/>
        </w:numPr>
        <w:tabs>
          <w:tab w:val="left" w:pos="1701"/>
        </w:tabs>
        <w:spacing w:line="276" w:lineRule="auto"/>
        <w:ind w:left="0" w:firstLine="1134"/>
        <w:jc w:val="both"/>
      </w:pPr>
      <w:r w:rsidRPr="00EF24DF">
        <w:rPr>
          <w:color w:val="000000"/>
        </w:rPr>
        <w:t>Užtikrinti, kad rengiant straipsnį buvo išvengta interesų konflikto.</w:t>
      </w:r>
    </w:p>
    <w:p w14:paraId="7CC4035D" w14:textId="77777777" w:rsidR="00704B30" w:rsidRDefault="00704B30" w:rsidP="00160DD2">
      <w:pPr>
        <w:numPr>
          <w:ilvl w:val="0"/>
          <w:numId w:val="28"/>
        </w:numPr>
        <w:spacing w:line="276" w:lineRule="auto"/>
        <w:ind w:left="993" w:hanging="567"/>
        <w:jc w:val="both"/>
      </w:pPr>
      <w:r w:rsidRPr="00935EB3">
        <w:t>Recenzentas (ai) įsipareigoja:</w:t>
      </w:r>
    </w:p>
    <w:p w14:paraId="06C20186" w14:textId="1B872032" w:rsidR="00AA499C" w:rsidRPr="00AA499C" w:rsidRDefault="00AA499C" w:rsidP="00DA20E0">
      <w:pPr>
        <w:numPr>
          <w:ilvl w:val="1"/>
          <w:numId w:val="28"/>
        </w:numPr>
        <w:tabs>
          <w:tab w:val="left" w:pos="1701"/>
        </w:tabs>
        <w:spacing w:line="276" w:lineRule="auto"/>
        <w:ind w:left="1560" w:hanging="426"/>
        <w:jc w:val="both"/>
      </w:pPr>
      <w:r w:rsidRPr="00EF24DF">
        <w:rPr>
          <w:color w:val="000000"/>
        </w:rPr>
        <w:t>Recenzuoti straipsnius objektyviai, profesio</w:t>
      </w:r>
      <w:r>
        <w:rPr>
          <w:color w:val="000000"/>
        </w:rPr>
        <w:t>naliai, sąžiningai, nešališkai</w:t>
      </w:r>
      <w:r w:rsidR="009B5F8D">
        <w:rPr>
          <w:color w:val="000000"/>
        </w:rPr>
        <w:t>.</w:t>
      </w:r>
    </w:p>
    <w:p w14:paraId="5BC1132C" w14:textId="326A9BE1" w:rsidR="00AA499C" w:rsidRPr="00AA499C" w:rsidRDefault="00AA499C" w:rsidP="00160DD2">
      <w:pPr>
        <w:numPr>
          <w:ilvl w:val="1"/>
          <w:numId w:val="28"/>
        </w:numPr>
        <w:tabs>
          <w:tab w:val="left" w:pos="1701"/>
        </w:tabs>
        <w:spacing w:line="276" w:lineRule="auto"/>
        <w:ind w:left="0" w:firstLine="1134"/>
        <w:jc w:val="both"/>
      </w:pPr>
      <w:r w:rsidRPr="00EF24DF">
        <w:rPr>
          <w:color w:val="000000"/>
        </w:rPr>
        <w:t>Užtikrinti konfidencialumą, be leidėjo sutikimo neaptarinėti str</w:t>
      </w:r>
      <w:r>
        <w:rPr>
          <w:color w:val="000000"/>
        </w:rPr>
        <w:t>aipsnyje pateiktos informacijos</w:t>
      </w:r>
      <w:r w:rsidR="009B5F8D">
        <w:rPr>
          <w:color w:val="000000"/>
        </w:rPr>
        <w:t>.</w:t>
      </w:r>
    </w:p>
    <w:p w14:paraId="1909603E" w14:textId="5049A6E2" w:rsidR="00AA499C" w:rsidRPr="00AA499C" w:rsidRDefault="00AA499C" w:rsidP="00160DD2">
      <w:pPr>
        <w:numPr>
          <w:ilvl w:val="1"/>
          <w:numId w:val="28"/>
        </w:numPr>
        <w:tabs>
          <w:tab w:val="left" w:pos="1701"/>
        </w:tabs>
        <w:spacing w:line="276" w:lineRule="auto"/>
        <w:ind w:left="0" w:firstLine="1134"/>
        <w:jc w:val="both"/>
      </w:pPr>
      <w:r w:rsidRPr="00EF24DF">
        <w:rPr>
          <w:color w:val="000000"/>
        </w:rPr>
        <w:t>Deklaruoti galimus ar</w:t>
      </w:r>
      <w:r>
        <w:rPr>
          <w:color w:val="000000"/>
        </w:rPr>
        <w:t>ba tariamus interesų konfliktus</w:t>
      </w:r>
      <w:r w:rsidR="009B5F8D">
        <w:rPr>
          <w:color w:val="000000"/>
        </w:rPr>
        <w:t>.</w:t>
      </w:r>
    </w:p>
    <w:p w14:paraId="17BDFB86" w14:textId="0DD8D8AB" w:rsidR="00AA499C" w:rsidRDefault="00AA499C" w:rsidP="00160DD2">
      <w:pPr>
        <w:numPr>
          <w:ilvl w:val="1"/>
          <w:numId w:val="28"/>
        </w:numPr>
        <w:tabs>
          <w:tab w:val="left" w:pos="1701"/>
        </w:tabs>
        <w:spacing w:line="276" w:lineRule="auto"/>
        <w:ind w:left="0" w:firstLine="1134"/>
        <w:jc w:val="both"/>
      </w:pPr>
      <w:r w:rsidRPr="00EF24DF">
        <w:rPr>
          <w:color w:val="000000"/>
        </w:rPr>
        <w:t>Teikti recenziją su aiškia rekomendacija skelbti ar neskelbti straipsn</w:t>
      </w:r>
      <w:r w:rsidR="009B5F8D">
        <w:rPr>
          <w:color w:val="000000"/>
        </w:rPr>
        <w:t>į</w:t>
      </w:r>
      <w:r w:rsidRPr="00EF24DF">
        <w:rPr>
          <w:color w:val="000000"/>
        </w:rPr>
        <w:t>, įvardinant trūkumus</w:t>
      </w:r>
      <w:r>
        <w:rPr>
          <w:color w:val="000000"/>
        </w:rPr>
        <w:t>, k</w:t>
      </w:r>
      <w:r w:rsidRPr="00EF24DF">
        <w:rPr>
          <w:color w:val="000000"/>
        </w:rPr>
        <w:t>uriuos galima pašalinti, kai straipsnį siūloma publikuoti, ir labai aiškius sprendimo motyvus, kai straipsn</w:t>
      </w:r>
      <w:r w:rsidR="009B5F8D">
        <w:rPr>
          <w:color w:val="000000"/>
        </w:rPr>
        <w:t>io</w:t>
      </w:r>
      <w:r w:rsidRPr="00EF24DF">
        <w:rPr>
          <w:color w:val="000000"/>
        </w:rPr>
        <w:t xml:space="preserve"> siūloma nepublikuoti.</w:t>
      </w:r>
    </w:p>
    <w:p w14:paraId="6E6704B7" w14:textId="77777777" w:rsidR="00704B30" w:rsidRPr="00F316FC" w:rsidRDefault="00F316FC" w:rsidP="00160DD2">
      <w:pPr>
        <w:numPr>
          <w:ilvl w:val="0"/>
          <w:numId w:val="28"/>
        </w:numPr>
        <w:spacing w:line="276" w:lineRule="auto"/>
        <w:ind w:left="1134" w:hanging="708"/>
        <w:jc w:val="both"/>
      </w:pPr>
      <w:r w:rsidRPr="00935EB3">
        <w:rPr>
          <w:color w:val="000000"/>
        </w:rPr>
        <w:t>Redakcinė kolegija įsipareigoja:</w:t>
      </w:r>
    </w:p>
    <w:p w14:paraId="012CD3CD" w14:textId="4A9C55E7" w:rsidR="008C37F9" w:rsidRDefault="008C37F9" w:rsidP="00160DD2">
      <w:pPr>
        <w:numPr>
          <w:ilvl w:val="1"/>
          <w:numId w:val="28"/>
        </w:numPr>
        <w:tabs>
          <w:tab w:val="left" w:pos="1134"/>
          <w:tab w:val="left" w:pos="1701"/>
        </w:tabs>
        <w:spacing w:line="276" w:lineRule="auto"/>
        <w:ind w:left="0" w:firstLine="1134"/>
        <w:jc w:val="both"/>
        <w:rPr>
          <w:color w:val="000000"/>
        </w:rPr>
      </w:pPr>
      <w:r w:rsidRPr="00CC4825">
        <w:rPr>
          <w:color w:val="000000"/>
        </w:rPr>
        <w:t xml:space="preserve">Savo </w:t>
      </w:r>
      <w:r>
        <w:rPr>
          <w:color w:val="000000"/>
        </w:rPr>
        <w:t>veikloje vadovautis</w:t>
      </w:r>
      <w:r w:rsidRPr="00EF24DF">
        <w:rPr>
          <w:color w:val="000000"/>
        </w:rPr>
        <w:t xml:space="preserve"> teisingumo,</w:t>
      </w:r>
      <w:r>
        <w:rPr>
          <w:color w:val="000000"/>
        </w:rPr>
        <w:t xml:space="preserve"> protingumo,</w:t>
      </w:r>
      <w:r w:rsidRPr="00CC4825">
        <w:rPr>
          <w:color w:val="000000"/>
        </w:rPr>
        <w:t xml:space="preserve"> sąžiningumo, garbi</w:t>
      </w:r>
      <w:r>
        <w:rPr>
          <w:color w:val="000000"/>
        </w:rPr>
        <w:t>ngumo ir nešališkumo principais</w:t>
      </w:r>
      <w:r w:rsidR="009B5F8D">
        <w:rPr>
          <w:color w:val="000000"/>
        </w:rPr>
        <w:t>.</w:t>
      </w:r>
    </w:p>
    <w:p w14:paraId="2FC60191" w14:textId="74497CD9" w:rsidR="004E61B6" w:rsidRDefault="004E61B6" w:rsidP="00160DD2">
      <w:pPr>
        <w:numPr>
          <w:ilvl w:val="1"/>
          <w:numId w:val="28"/>
        </w:numPr>
        <w:tabs>
          <w:tab w:val="left" w:pos="1134"/>
          <w:tab w:val="left" w:pos="1701"/>
        </w:tabs>
        <w:spacing w:line="276" w:lineRule="auto"/>
        <w:ind w:left="0" w:firstLine="1134"/>
        <w:jc w:val="both"/>
        <w:rPr>
          <w:color w:val="000000"/>
        </w:rPr>
      </w:pPr>
      <w:r w:rsidRPr="00714308">
        <w:rPr>
          <w:color w:val="000000"/>
        </w:rPr>
        <w:t>Užtikrinti autorių ir recenzentų konfidencialumą</w:t>
      </w:r>
      <w:r w:rsidR="009B5F8D">
        <w:rPr>
          <w:color w:val="000000"/>
        </w:rPr>
        <w:t>.</w:t>
      </w:r>
    </w:p>
    <w:p w14:paraId="5A36E3F4" w14:textId="77F4717F" w:rsidR="004E61B6" w:rsidRDefault="004E61B6" w:rsidP="00160DD2">
      <w:pPr>
        <w:numPr>
          <w:ilvl w:val="1"/>
          <w:numId w:val="28"/>
        </w:numPr>
        <w:tabs>
          <w:tab w:val="left" w:pos="1134"/>
          <w:tab w:val="left" w:pos="1701"/>
        </w:tabs>
        <w:spacing w:line="276" w:lineRule="auto"/>
        <w:ind w:left="0" w:firstLine="1134"/>
        <w:jc w:val="both"/>
        <w:rPr>
          <w:color w:val="000000"/>
        </w:rPr>
      </w:pPr>
      <w:r>
        <w:rPr>
          <w:color w:val="000000"/>
        </w:rPr>
        <w:t xml:space="preserve">Objektyviai vertinti publikavimui </w:t>
      </w:r>
      <w:r w:rsidR="009B5F8D">
        <w:rPr>
          <w:color w:val="000000"/>
        </w:rPr>
        <w:t xml:space="preserve">pateiktus </w:t>
      </w:r>
      <w:r>
        <w:rPr>
          <w:color w:val="000000"/>
        </w:rPr>
        <w:t>straipsnius</w:t>
      </w:r>
      <w:r w:rsidR="009B5F8D">
        <w:rPr>
          <w:color w:val="000000"/>
        </w:rPr>
        <w:t>.</w:t>
      </w:r>
    </w:p>
    <w:p w14:paraId="06D3E98A" w14:textId="77B31F27" w:rsidR="004E61B6" w:rsidRDefault="004E61B6" w:rsidP="00160DD2">
      <w:pPr>
        <w:numPr>
          <w:ilvl w:val="1"/>
          <w:numId w:val="28"/>
        </w:numPr>
        <w:tabs>
          <w:tab w:val="left" w:pos="1134"/>
          <w:tab w:val="left" w:pos="1701"/>
        </w:tabs>
        <w:spacing w:line="276" w:lineRule="auto"/>
        <w:ind w:left="0" w:firstLine="1134"/>
        <w:jc w:val="both"/>
        <w:rPr>
          <w:color w:val="000000"/>
        </w:rPr>
      </w:pPr>
      <w:r>
        <w:rPr>
          <w:color w:val="000000"/>
        </w:rPr>
        <w:t xml:space="preserve">Priimti sprendimus dėl straipsnio publikavimo remiantis straipsnio verte, originalumu, tyrimų </w:t>
      </w:r>
      <w:r w:rsidRPr="00EF24DF">
        <w:rPr>
          <w:color w:val="000000"/>
        </w:rPr>
        <w:t>aktualumu.</w:t>
      </w:r>
      <w:r w:rsidR="009B5F8D">
        <w:rPr>
          <w:color w:val="000000"/>
        </w:rPr>
        <w:t xml:space="preserve"> </w:t>
      </w:r>
    </w:p>
    <w:p w14:paraId="0AB2FF7E" w14:textId="77777777" w:rsidR="004E61B6" w:rsidRPr="00EF24DF" w:rsidRDefault="004E61B6" w:rsidP="004E61B6">
      <w:pPr>
        <w:tabs>
          <w:tab w:val="left" w:pos="1134"/>
          <w:tab w:val="left" w:pos="1701"/>
        </w:tabs>
        <w:spacing w:line="276" w:lineRule="auto"/>
        <w:ind w:left="1134"/>
        <w:rPr>
          <w:color w:val="000000"/>
        </w:rPr>
      </w:pPr>
    </w:p>
    <w:p w14:paraId="02B92564" w14:textId="5554A647" w:rsidR="00CC7F82" w:rsidRDefault="00C02FBA" w:rsidP="00C02FBA">
      <w:pPr>
        <w:pStyle w:val="Heading1"/>
        <w:ind w:left="1080"/>
        <w:jc w:val="center"/>
        <w:rPr>
          <w:b/>
          <w:bCs/>
        </w:rPr>
      </w:pPr>
      <w:r>
        <w:rPr>
          <w:b/>
          <w:bCs/>
        </w:rPr>
        <w:t xml:space="preserve">VII </w:t>
      </w:r>
      <w:r w:rsidR="00CC7F82">
        <w:rPr>
          <w:b/>
          <w:bCs/>
        </w:rPr>
        <w:t>SKYRIUS</w:t>
      </w:r>
    </w:p>
    <w:p w14:paraId="10004CA2" w14:textId="10E02A08" w:rsidR="008C37F9" w:rsidRPr="004E24CE" w:rsidRDefault="008C37F9" w:rsidP="00CC7F82">
      <w:pPr>
        <w:pStyle w:val="Heading1"/>
        <w:ind w:left="360"/>
        <w:jc w:val="center"/>
        <w:rPr>
          <w:b/>
          <w:bCs/>
        </w:rPr>
      </w:pPr>
      <w:r w:rsidRPr="004E24CE">
        <w:rPr>
          <w:b/>
          <w:bCs/>
        </w:rPr>
        <w:t>BAIGIAMOSIOS NUOSTATOS</w:t>
      </w:r>
    </w:p>
    <w:p w14:paraId="2E59932A" w14:textId="3FE6AB3C" w:rsidR="005A77D0" w:rsidRDefault="005A77D0" w:rsidP="00484BE5">
      <w:pPr>
        <w:spacing w:line="276" w:lineRule="auto"/>
        <w:ind w:left="360"/>
        <w:jc w:val="both"/>
      </w:pPr>
      <w:r>
        <w:t xml:space="preserve">22. </w:t>
      </w:r>
      <w:r w:rsidR="00E33C53">
        <w:t xml:space="preserve">Aprašas </w:t>
      </w:r>
      <w:r w:rsidR="008C37F9" w:rsidRPr="4247E319">
        <w:t>įsigalioja nuo j</w:t>
      </w:r>
      <w:r w:rsidR="00E33C53">
        <w:t>o</w:t>
      </w:r>
      <w:r w:rsidR="008C37F9" w:rsidRPr="4247E319">
        <w:t xml:space="preserve"> patvirtinimo </w:t>
      </w:r>
      <w:r>
        <w:t>dienos</w:t>
      </w:r>
      <w:r w:rsidR="008C37F9" w:rsidRPr="4247E319">
        <w:t xml:space="preserve">. </w:t>
      </w:r>
    </w:p>
    <w:p w14:paraId="72187962" w14:textId="5C0AA7F8" w:rsidR="008C37F9" w:rsidRPr="00C45A58" w:rsidRDefault="005A77D0" w:rsidP="00484BE5">
      <w:pPr>
        <w:spacing w:line="276" w:lineRule="auto"/>
        <w:ind w:firstLine="360"/>
        <w:jc w:val="both"/>
        <w:rPr>
          <w:color w:val="000000"/>
        </w:rPr>
      </w:pPr>
      <w:r>
        <w:t>23. Aprašo p</w:t>
      </w:r>
      <w:r w:rsidR="008C37F9" w:rsidRPr="4247E319">
        <w:t xml:space="preserve">akeitimus gali inicijuoti </w:t>
      </w:r>
      <w:r>
        <w:t>Kolegijos Akademinė taryba</w:t>
      </w:r>
      <w:r w:rsidR="008C37F9" w:rsidRPr="4247E319">
        <w:t xml:space="preserve">, </w:t>
      </w:r>
      <w:r>
        <w:t xml:space="preserve">Kolegijos </w:t>
      </w:r>
      <w:r w:rsidR="008C37F9" w:rsidRPr="4247E319">
        <w:t>fakultet</w:t>
      </w:r>
      <w:r>
        <w:t>ų tarybos ir Redakcinė kolegija</w:t>
      </w:r>
      <w:r w:rsidR="008C37F9" w:rsidRPr="4247E319">
        <w:t xml:space="preserve">. </w:t>
      </w:r>
    </w:p>
    <w:p w14:paraId="2FF58C14" w14:textId="77777777" w:rsidR="008C37F9" w:rsidRDefault="008C37F9" w:rsidP="007C7F86">
      <w:pPr>
        <w:ind w:firstLine="902"/>
        <w:jc w:val="both"/>
      </w:pPr>
    </w:p>
    <w:p w14:paraId="5A6B6A9A" w14:textId="77777777" w:rsidR="008C37F9" w:rsidRDefault="008C37F9" w:rsidP="00602567">
      <w:pPr>
        <w:spacing w:line="276" w:lineRule="auto"/>
        <w:jc w:val="center"/>
      </w:pPr>
      <w:r>
        <w:rPr>
          <w:u w:val="single"/>
        </w:rPr>
        <w:tab/>
      </w:r>
      <w:r>
        <w:rPr>
          <w:u w:val="single"/>
        </w:rPr>
        <w:tab/>
      </w:r>
      <w:r>
        <w:t xml:space="preserve"> </w:t>
      </w:r>
    </w:p>
    <w:p w14:paraId="65E56D4F" w14:textId="77777777" w:rsidR="008C37F9" w:rsidRDefault="008C37F9" w:rsidP="00602567">
      <w:pPr>
        <w:widowControl w:val="0"/>
        <w:spacing w:line="276" w:lineRule="auto"/>
        <w:jc w:val="right"/>
      </w:pPr>
      <w:r>
        <w:br w:type="page"/>
      </w:r>
      <w:r>
        <w:lastRenderedPageBreak/>
        <w:t>1 priedas</w:t>
      </w:r>
    </w:p>
    <w:p w14:paraId="2D9F67F6" w14:textId="1FDAACC3" w:rsidR="008C37F9" w:rsidRPr="00DE543D" w:rsidRDefault="008C37F9" w:rsidP="00172141">
      <w:pPr>
        <w:widowControl w:val="0"/>
        <w:spacing w:line="360" w:lineRule="auto"/>
        <w:jc w:val="center"/>
        <w:rPr>
          <w:b/>
          <w:color w:val="000000"/>
        </w:rPr>
      </w:pPr>
      <w:r w:rsidRPr="00DE543D">
        <w:rPr>
          <w:b/>
          <w:color w:val="000000"/>
        </w:rPr>
        <w:t xml:space="preserve">ŽURNALO </w:t>
      </w:r>
    </w:p>
    <w:p w14:paraId="5764104C" w14:textId="6264038F" w:rsidR="008C37F9" w:rsidRPr="00DE543D" w:rsidRDefault="008C37F9" w:rsidP="00172141">
      <w:pPr>
        <w:widowControl w:val="0"/>
        <w:spacing w:line="360" w:lineRule="auto"/>
        <w:jc w:val="center"/>
        <w:rPr>
          <w:b/>
          <w:bCs/>
          <w:color w:val="000000"/>
        </w:rPr>
      </w:pPr>
      <w:r w:rsidRPr="00DE543D">
        <w:rPr>
          <w:b/>
          <w:color w:val="000000"/>
        </w:rPr>
        <w:t xml:space="preserve">TECHNINIAI </w:t>
      </w:r>
      <w:r w:rsidR="005A77D0">
        <w:rPr>
          <w:b/>
          <w:color w:val="000000"/>
        </w:rPr>
        <w:t xml:space="preserve">STRAIPSNIŲ </w:t>
      </w:r>
      <w:r w:rsidRPr="00DE543D">
        <w:rPr>
          <w:b/>
          <w:color w:val="000000"/>
        </w:rPr>
        <w:t>RENGIMO REIKALAVIMAI</w:t>
      </w:r>
    </w:p>
    <w:p w14:paraId="34D21BD6" w14:textId="51754863" w:rsidR="008C37F9" w:rsidRPr="00E556D2" w:rsidRDefault="008C37F9" w:rsidP="00172141">
      <w:pPr>
        <w:widowControl w:val="0"/>
        <w:spacing w:line="360" w:lineRule="auto"/>
        <w:ind w:firstLine="397"/>
        <w:jc w:val="both"/>
        <w:rPr>
          <w:bCs/>
        </w:rPr>
      </w:pPr>
      <w:r>
        <w:rPr>
          <w:bCs/>
        </w:rPr>
        <w:t xml:space="preserve">Straipsnis </w:t>
      </w:r>
      <w:r w:rsidR="005A77D0">
        <w:rPr>
          <w:bCs/>
        </w:rPr>
        <w:t>Ž</w:t>
      </w:r>
      <w:r>
        <w:rPr>
          <w:bCs/>
        </w:rPr>
        <w:t>urnalui turi būti pateiktas pagal šiuos reikalavimus:</w:t>
      </w:r>
    </w:p>
    <w:p w14:paraId="7B82AD9E" w14:textId="77777777" w:rsidR="008C37F9" w:rsidRPr="00E556D2" w:rsidRDefault="008C37F9" w:rsidP="00172141">
      <w:pPr>
        <w:widowControl w:val="0"/>
        <w:numPr>
          <w:ilvl w:val="0"/>
          <w:numId w:val="5"/>
        </w:numPr>
        <w:tabs>
          <w:tab w:val="left" w:pos="709"/>
        </w:tabs>
        <w:spacing w:line="360" w:lineRule="auto"/>
        <w:ind w:left="0" w:firstLine="360"/>
        <w:jc w:val="both"/>
        <w:rPr>
          <w:bCs/>
        </w:rPr>
      </w:pPr>
      <w:r w:rsidRPr="000F47EE">
        <w:rPr>
          <w:bCs/>
          <w:color w:val="000000"/>
        </w:rPr>
        <w:t xml:space="preserve">Straipsnis turi būti parašytas teksto redaktoriumi MS Word, Times New </w:t>
      </w:r>
      <w:r w:rsidRPr="00F33447">
        <w:rPr>
          <w:bCs/>
        </w:rPr>
        <w:t>Roman šriftu, 1</w:t>
      </w:r>
      <w:r>
        <w:rPr>
          <w:bCs/>
        </w:rPr>
        <w:t>0</w:t>
      </w:r>
      <w:r w:rsidRPr="00F33447">
        <w:rPr>
          <w:bCs/>
        </w:rPr>
        <w:t xml:space="preserve"> pt </w:t>
      </w:r>
      <w:r w:rsidRPr="00F33447">
        <w:t>(1 eilutės eilėtarpiu).</w:t>
      </w:r>
    </w:p>
    <w:p w14:paraId="5F4B6E2C" w14:textId="77777777" w:rsidR="008C37F9" w:rsidRPr="005974E5" w:rsidRDefault="008C37F9" w:rsidP="00172141">
      <w:pPr>
        <w:widowControl w:val="0"/>
        <w:numPr>
          <w:ilvl w:val="0"/>
          <w:numId w:val="5"/>
        </w:numPr>
        <w:tabs>
          <w:tab w:val="left" w:pos="709"/>
        </w:tabs>
        <w:spacing w:line="360" w:lineRule="auto"/>
        <w:ind w:left="0" w:firstLine="360"/>
        <w:jc w:val="both"/>
        <w:rPr>
          <w:bCs/>
          <w:color w:val="000000"/>
        </w:rPr>
      </w:pPr>
      <w:r w:rsidRPr="005974E5">
        <w:rPr>
          <w:color w:val="000000"/>
        </w:rPr>
        <w:t>Anotacija ir reikšminiai žodžiai rašomi viename stulpelyje, naudojant abipusę lygiuotę.</w:t>
      </w:r>
    </w:p>
    <w:p w14:paraId="6BCE7DDA" w14:textId="77777777" w:rsidR="008C37F9" w:rsidRPr="00F33447" w:rsidRDefault="008C37F9" w:rsidP="00172141">
      <w:pPr>
        <w:widowControl w:val="0"/>
        <w:numPr>
          <w:ilvl w:val="0"/>
          <w:numId w:val="5"/>
        </w:numPr>
        <w:tabs>
          <w:tab w:val="left" w:pos="709"/>
        </w:tabs>
        <w:spacing w:line="360" w:lineRule="auto"/>
        <w:ind w:left="0" w:firstLine="360"/>
        <w:jc w:val="both"/>
        <w:rPr>
          <w:strike/>
        </w:rPr>
      </w:pPr>
      <w:r w:rsidRPr="00F33447">
        <w:rPr>
          <w:bCs/>
        </w:rPr>
        <w:t>Puslapio formatas</w:t>
      </w:r>
      <w:r w:rsidRPr="00F33447">
        <w:t xml:space="preserve"> – A4 (21x29,7 cm), vertikalus, tekstas puslapyje pateikiamas 2 stulpeliais. Tarpas tarp stulpelių 10 mm.</w:t>
      </w:r>
    </w:p>
    <w:p w14:paraId="6BBEF54D" w14:textId="77777777" w:rsidR="008C37F9" w:rsidRPr="00F33447" w:rsidRDefault="008C37F9" w:rsidP="00172141">
      <w:pPr>
        <w:widowControl w:val="0"/>
        <w:numPr>
          <w:ilvl w:val="0"/>
          <w:numId w:val="5"/>
        </w:numPr>
        <w:tabs>
          <w:tab w:val="left" w:pos="709"/>
        </w:tabs>
        <w:spacing w:line="360" w:lineRule="auto"/>
        <w:ind w:left="0" w:firstLine="360"/>
        <w:jc w:val="both"/>
        <w:rPr>
          <w:i/>
          <w:strike/>
        </w:rPr>
      </w:pPr>
      <w:r w:rsidRPr="00F33447">
        <w:rPr>
          <w:bCs/>
        </w:rPr>
        <w:t>Paraštės</w:t>
      </w:r>
      <w:r w:rsidRPr="00F33447">
        <w:t>: kairioji –</w:t>
      </w:r>
      <w:r>
        <w:t xml:space="preserve"> 20 mm</w:t>
      </w:r>
      <w:r w:rsidRPr="00F33447">
        <w:t>, dešinioji –10 mm, viršutinė –</w:t>
      </w:r>
      <w:r>
        <w:t xml:space="preserve"> 30 mm, apatinė –</w:t>
      </w:r>
      <w:r w:rsidRPr="00F33447">
        <w:t xml:space="preserve"> 20 mm.</w:t>
      </w:r>
      <w:r>
        <w:t xml:space="preserve"> </w:t>
      </w:r>
    </w:p>
    <w:p w14:paraId="17D57466" w14:textId="77777777" w:rsidR="008C37F9" w:rsidRPr="00F33447" w:rsidRDefault="008C37F9" w:rsidP="00172141">
      <w:pPr>
        <w:widowControl w:val="0"/>
        <w:numPr>
          <w:ilvl w:val="0"/>
          <w:numId w:val="5"/>
        </w:numPr>
        <w:tabs>
          <w:tab w:val="left" w:pos="709"/>
        </w:tabs>
        <w:spacing w:line="360" w:lineRule="auto"/>
        <w:ind w:left="0" w:firstLine="360"/>
        <w:jc w:val="both"/>
        <w:rPr>
          <w:b/>
          <w:strike/>
        </w:rPr>
      </w:pPr>
      <w:r w:rsidRPr="00F33447">
        <w:rPr>
          <w:bCs/>
        </w:rPr>
        <w:t>Pastraipos</w:t>
      </w:r>
      <w:r w:rsidRPr="00F33447">
        <w:t xml:space="preserve">: pirmos eilutės įtrauka </w:t>
      </w:r>
      <w:r>
        <w:t>–</w:t>
      </w:r>
      <w:r w:rsidRPr="00F33447">
        <w:t xml:space="preserve"> </w:t>
      </w:r>
      <w:r>
        <w:t xml:space="preserve">0,7 </w:t>
      </w:r>
      <w:r w:rsidRPr="00F33447">
        <w:t xml:space="preserve">cm, </w:t>
      </w:r>
      <w:r>
        <w:t>p</w:t>
      </w:r>
      <w:r w:rsidRPr="00F33447">
        <w:t xml:space="preserve">astraipoms nustatomas abipusis lygiavimas. </w:t>
      </w:r>
    </w:p>
    <w:p w14:paraId="72DF3668" w14:textId="77777777" w:rsidR="008C37F9" w:rsidRPr="00F33447" w:rsidRDefault="008C37F9" w:rsidP="00172141">
      <w:pPr>
        <w:widowControl w:val="0"/>
        <w:numPr>
          <w:ilvl w:val="0"/>
          <w:numId w:val="6"/>
        </w:numPr>
        <w:tabs>
          <w:tab w:val="left" w:pos="709"/>
        </w:tabs>
        <w:spacing w:line="360" w:lineRule="auto"/>
        <w:ind w:left="0" w:firstLine="360"/>
        <w:jc w:val="both"/>
      </w:pPr>
      <w:r w:rsidRPr="00F33447">
        <w:t>Naudo</w:t>
      </w:r>
      <w:r>
        <w:t>jamas</w:t>
      </w:r>
      <w:r w:rsidRPr="00F33447">
        <w:t xml:space="preserve"> nurodyto dydžio ir stiliaus šrift</w:t>
      </w:r>
      <w:r>
        <w:t>as</w:t>
      </w:r>
      <w:r w:rsidRPr="00F3344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3053"/>
        <w:gridCol w:w="3515"/>
      </w:tblGrid>
      <w:tr w:rsidR="008C37F9" w14:paraId="2F99F134" w14:textId="77777777" w:rsidTr="00BD176D">
        <w:tc>
          <w:tcPr>
            <w:tcW w:w="2987" w:type="dxa"/>
          </w:tcPr>
          <w:p w14:paraId="78372D50" w14:textId="77777777" w:rsidR="008C37F9" w:rsidRPr="00F33447" w:rsidRDefault="008C37F9" w:rsidP="005974E5">
            <w:pPr>
              <w:widowControl w:val="0"/>
              <w:jc w:val="both"/>
              <w:rPr>
                <w:rFonts w:eastAsia="SimSun"/>
              </w:rPr>
            </w:pPr>
          </w:p>
        </w:tc>
        <w:tc>
          <w:tcPr>
            <w:tcW w:w="3096" w:type="dxa"/>
          </w:tcPr>
          <w:p w14:paraId="77D247E0" w14:textId="77777777" w:rsidR="008C37F9" w:rsidRPr="00F33447" w:rsidRDefault="008C37F9" w:rsidP="00BD176D">
            <w:pPr>
              <w:widowControl w:val="0"/>
              <w:rPr>
                <w:rFonts w:eastAsia="SimSun"/>
                <w:b/>
              </w:rPr>
            </w:pPr>
            <w:r w:rsidRPr="00F33447">
              <w:rPr>
                <w:rFonts w:eastAsia="SimSun"/>
                <w:b/>
              </w:rPr>
              <w:t>Šrifto dydis, lygiavimas</w:t>
            </w:r>
          </w:p>
        </w:tc>
        <w:tc>
          <w:tcPr>
            <w:tcW w:w="3556" w:type="dxa"/>
          </w:tcPr>
          <w:p w14:paraId="591C5947" w14:textId="77777777" w:rsidR="008C37F9" w:rsidRPr="00F33447" w:rsidRDefault="008C37F9" w:rsidP="00BD176D">
            <w:pPr>
              <w:widowControl w:val="0"/>
              <w:rPr>
                <w:rFonts w:eastAsia="SimSun"/>
                <w:b/>
              </w:rPr>
            </w:pPr>
            <w:r w:rsidRPr="00F33447">
              <w:rPr>
                <w:rFonts w:eastAsia="SimSun"/>
                <w:b/>
              </w:rPr>
              <w:t>Šrifto stilius</w:t>
            </w:r>
          </w:p>
        </w:tc>
      </w:tr>
      <w:tr w:rsidR="008C37F9" w14:paraId="463FB181" w14:textId="77777777" w:rsidTr="00E82251">
        <w:tc>
          <w:tcPr>
            <w:tcW w:w="2987" w:type="dxa"/>
          </w:tcPr>
          <w:p w14:paraId="3FC72DC2" w14:textId="77777777" w:rsidR="008C37F9" w:rsidRPr="00F33447" w:rsidRDefault="008C37F9" w:rsidP="00E82251">
            <w:pPr>
              <w:widowControl w:val="0"/>
              <w:rPr>
                <w:rFonts w:eastAsia="SimSun"/>
              </w:rPr>
            </w:pPr>
            <w:r w:rsidRPr="00F33447">
              <w:rPr>
                <w:rFonts w:eastAsia="SimSun"/>
              </w:rPr>
              <w:t>Pavadinimas</w:t>
            </w:r>
          </w:p>
        </w:tc>
        <w:tc>
          <w:tcPr>
            <w:tcW w:w="3096" w:type="dxa"/>
          </w:tcPr>
          <w:p w14:paraId="57334B75" w14:textId="77777777" w:rsidR="008C37F9" w:rsidRPr="00F33447" w:rsidRDefault="008C37F9" w:rsidP="00E82251">
            <w:pPr>
              <w:widowControl w:val="0"/>
              <w:rPr>
                <w:rFonts w:eastAsia="SimSun"/>
              </w:rPr>
            </w:pPr>
            <w:r w:rsidRPr="00F33447">
              <w:rPr>
                <w:rFonts w:eastAsia="SimSun"/>
              </w:rPr>
              <w:t>1</w:t>
            </w:r>
            <w:r>
              <w:rPr>
                <w:rFonts w:eastAsia="SimSun"/>
              </w:rPr>
              <w:t>2</w:t>
            </w:r>
            <w:r w:rsidRPr="00F33447">
              <w:rPr>
                <w:rFonts w:eastAsia="SimSun"/>
              </w:rPr>
              <w:t>, centrinis</w:t>
            </w:r>
          </w:p>
        </w:tc>
        <w:tc>
          <w:tcPr>
            <w:tcW w:w="3556" w:type="dxa"/>
          </w:tcPr>
          <w:p w14:paraId="65E2BB7E" w14:textId="77777777" w:rsidR="008C37F9" w:rsidRPr="00F33447" w:rsidRDefault="008C37F9" w:rsidP="00E82251">
            <w:pPr>
              <w:widowControl w:val="0"/>
              <w:rPr>
                <w:rFonts w:eastAsia="SimSun"/>
              </w:rPr>
            </w:pPr>
            <w:r w:rsidRPr="00F33447">
              <w:rPr>
                <w:rFonts w:eastAsia="SimSun"/>
                <w:b/>
              </w:rPr>
              <w:t>Pastorintas</w:t>
            </w:r>
            <w:r w:rsidRPr="00F33447">
              <w:rPr>
                <w:rFonts w:eastAsia="SimSun"/>
              </w:rPr>
              <w:t>, DIDŽIOSIOMIS RAIDĖMIS</w:t>
            </w:r>
          </w:p>
        </w:tc>
      </w:tr>
      <w:tr w:rsidR="008C37F9" w14:paraId="53E129D2" w14:textId="77777777" w:rsidTr="00E82251">
        <w:tc>
          <w:tcPr>
            <w:tcW w:w="2987" w:type="dxa"/>
          </w:tcPr>
          <w:p w14:paraId="14898ED0" w14:textId="77777777" w:rsidR="008C37F9" w:rsidRPr="00F33447" w:rsidRDefault="008C37F9" w:rsidP="00E82251">
            <w:pPr>
              <w:widowControl w:val="0"/>
              <w:rPr>
                <w:rFonts w:eastAsia="SimSun"/>
              </w:rPr>
            </w:pPr>
            <w:r w:rsidRPr="00F33447">
              <w:rPr>
                <w:rFonts w:eastAsia="SimSun"/>
              </w:rPr>
              <w:t>Autorius (-iai)</w:t>
            </w:r>
          </w:p>
        </w:tc>
        <w:tc>
          <w:tcPr>
            <w:tcW w:w="3096" w:type="dxa"/>
          </w:tcPr>
          <w:p w14:paraId="7C387915" w14:textId="77777777" w:rsidR="008C37F9" w:rsidRPr="00F33447" w:rsidRDefault="008C37F9" w:rsidP="00E82251">
            <w:pPr>
              <w:widowControl w:val="0"/>
              <w:rPr>
                <w:rFonts w:eastAsia="SimSun"/>
              </w:rPr>
            </w:pPr>
            <w:r w:rsidRPr="00F33447">
              <w:rPr>
                <w:rFonts w:eastAsia="SimSun"/>
              </w:rPr>
              <w:t>1</w:t>
            </w:r>
            <w:r>
              <w:rPr>
                <w:rFonts w:eastAsia="SimSun"/>
              </w:rPr>
              <w:t>1</w:t>
            </w:r>
            <w:r w:rsidRPr="00F33447">
              <w:rPr>
                <w:rFonts w:eastAsia="SimSun"/>
              </w:rPr>
              <w:t>, centrinis</w:t>
            </w:r>
          </w:p>
        </w:tc>
        <w:tc>
          <w:tcPr>
            <w:tcW w:w="3556" w:type="dxa"/>
          </w:tcPr>
          <w:p w14:paraId="1D8A0B53" w14:textId="77777777" w:rsidR="008C37F9" w:rsidRPr="00F33447" w:rsidRDefault="008C37F9" w:rsidP="00E82251">
            <w:pPr>
              <w:widowControl w:val="0"/>
              <w:rPr>
                <w:rFonts w:eastAsia="SimSun"/>
                <w:b/>
              </w:rPr>
            </w:pPr>
            <w:r w:rsidRPr="00F33447">
              <w:rPr>
                <w:rFonts w:eastAsia="SimSun"/>
                <w:b/>
              </w:rPr>
              <w:t>Pastorintas</w:t>
            </w:r>
          </w:p>
        </w:tc>
      </w:tr>
      <w:tr w:rsidR="008C37F9" w14:paraId="69012C33" w14:textId="77777777" w:rsidTr="00E82251">
        <w:tc>
          <w:tcPr>
            <w:tcW w:w="2987" w:type="dxa"/>
          </w:tcPr>
          <w:p w14:paraId="000E3FC0" w14:textId="77777777" w:rsidR="008C37F9" w:rsidRPr="00F33447" w:rsidRDefault="008C37F9" w:rsidP="00E82251">
            <w:pPr>
              <w:widowControl w:val="0"/>
              <w:rPr>
                <w:rFonts w:eastAsia="SimSun"/>
              </w:rPr>
            </w:pPr>
            <w:r w:rsidRPr="00F33447">
              <w:rPr>
                <w:rFonts w:eastAsia="SimSun"/>
              </w:rPr>
              <w:t>Darbovietė ar organizacija</w:t>
            </w:r>
          </w:p>
        </w:tc>
        <w:tc>
          <w:tcPr>
            <w:tcW w:w="3096" w:type="dxa"/>
          </w:tcPr>
          <w:p w14:paraId="3DB04FCA" w14:textId="77777777" w:rsidR="008C37F9" w:rsidRPr="00F33447" w:rsidRDefault="008C37F9" w:rsidP="00E82251">
            <w:pPr>
              <w:widowControl w:val="0"/>
              <w:rPr>
                <w:rFonts w:eastAsia="SimSun"/>
              </w:rPr>
            </w:pPr>
            <w:r w:rsidRPr="00F33447">
              <w:rPr>
                <w:rFonts w:eastAsia="SimSun"/>
              </w:rPr>
              <w:t>1</w:t>
            </w:r>
            <w:r>
              <w:rPr>
                <w:rFonts w:eastAsia="SimSun"/>
              </w:rPr>
              <w:t>1</w:t>
            </w:r>
            <w:r w:rsidRPr="00F33447">
              <w:rPr>
                <w:rFonts w:eastAsia="SimSun"/>
              </w:rPr>
              <w:t>, centrinis</w:t>
            </w:r>
          </w:p>
        </w:tc>
        <w:tc>
          <w:tcPr>
            <w:tcW w:w="3556" w:type="dxa"/>
          </w:tcPr>
          <w:p w14:paraId="2FF1C437" w14:textId="77777777" w:rsidR="008C37F9" w:rsidRPr="00F33447" w:rsidRDefault="008C37F9" w:rsidP="00E82251">
            <w:pPr>
              <w:widowControl w:val="0"/>
              <w:rPr>
                <w:rFonts w:eastAsia="SimSun"/>
                <w:i/>
              </w:rPr>
            </w:pPr>
            <w:r w:rsidRPr="00F33447">
              <w:rPr>
                <w:rFonts w:eastAsia="SimSun"/>
                <w:i/>
              </w:rPr>
              <w:t>Kursyvas</w:t>
            </w:r>
          </w:p>
        </w:tc>
      </w:tr>
      <w:tr w:rsidR="008C37F9" w14:paraId="06048D4D" w14:textId="77777777" w:rsidTr="00E82251">
        <w:tc>
          <w:tcPr>
            <w:tcW w:w="2987" w:type="dxa"/>
          </w:tcPr>
          <w:p w14:paraId="6D097F89" w14:textId="77777777" w:rsidR="008C37F9" w:rsidRPr="00F33447" w:rsidRDefault="008C37F9" w:rsidP="00E82251">
            <w:pPr>
              <w:widowControl w:val="0"/>
              <w:rPr>
                <w:rFonts w:eastAsia="SimSun"/>
              </w:rPr>
            </w:pPr>
            <w:r w:rsidRPr="00F33447">
              <w:rPr>
                <w:rFonts w:eastAsia="SimSun"/>
              </w:rPr>
              <w:t>Anotacija</w:t>
            </w:r>
          </w:p>
        </w:tc>
        <w:tc>
          <w:tcPr>
            <w:tcW w:w="3096" w:type="dxa"/>
          </w:tcPr>
          <w:p w14:paraId="206E90E6" w14:textId="77777777" w:rsidR="008C37F9" w:rsidRPr="00F33447" w:rsidRDefault="008C37F9" w:rsidP="00E82251">
            <w:pPr>
              <w:widowControl w:val="0"/>
              <w:rPr>
                <w:rFonts w:eastAsia="SimSun"/>
              </w:rPr>
            </w:pPr>
            <w:r>
              <w:rPr>
                <w:rFonts w:eastAsia="SimSun"/>
              </w:rPr>
              <w:t>9</w:t>
            </w:r>
            <w:r w:rsidRPr="00F33447">
              <w:rPr>
                <w:rFonts w:eastAsia="SimSun"/>
              </w:rPr>
              <w:t>, abipusis</w:t>
            </w:r>
          </w:p>
        </w:tc>
        <w:tc>
          <w:tcPr>
            <w:tcW w:w="3556" w:type="dxa"/>
          </w:tcPr>
          <w:p w14:paraId="4CB99135" w14:textId="77777777" w:rsidR="008C37F9" w:rsidRPr="00F33447" w:rsidRDefault="008C37F9" w:rsidP="00E82251">
            <w:pPr>
              <w:widowControl w:val="0"/>
              <w:rPr>
                <w:rFonts w:eastAsia="SimSun"/>
              </w:rPr>
            </w:pPr>
            <w:r w:rsidRPr="00F33447">
              <w:rPr>
                <w:rFonts w:eastAsia="SimSun"/>
              </w:rPr>
              <w:t>Normalus</w:t>
            </w:r>
          </w:p>
        </w:tc>
      </w:tr>
      <w:tr w:rsidR="008C37F9" w14:paraId="791A17B7" w14:textId="77777777" w:rsidTr="00E82251">
        <w:tc>
          <w:tcPr>
            <w:tcW w:w="2987" w:type="dxa"/>
          </w:tcPr>
          <w:p w14:paraId="77AD7DCA" w14:textId="77777777" w:rsidR="008C37F9" w:rsidRPr="00F33447" w:rsidRDefault="008C37F9" w:rsidP="00E82251">
            <w:pPr>
              <w:widowControl w:val="0"/>
              <w:rPr>
                <w:rFonts w:eastAsia="SimSun"/>
              </w:rPr>
            </w:pPr>
            <w:r w:rsidRPr="00F33447">
              <w:rPr>
                <w:rFonts w:eastAsia="SimSun"/>
              </w:rPr>
              <w:t>Pagrindiniai žodžiai</w:t>
            </w:r>
          </w:p>
        </w:tc>
        <w:tc>
          <w:tcPr>
            <w:tcW w:w="3096" w:type="dxa"/>
          </w:tcPr>
          <w:p w14:paraId="55BF9EC6" w14:textId="77777777" w:rsidR="008C37F9" w:rsidRPr="00F33447" w:rsidRDefault="008C37F9" w:rsidP="00E82251">
            <w:pPr>
              <w:widowControl w:val="0"/>
              <w:rPr>
                <w:rFonts w:eastAsia="SimSun"/>
              </w:rPr>
            </w:pPr>
            <w:r>
              <w:rPr>
                <w:rFonts w:eastAsia="SimSun"/>
              </w:rPr>
              <w:t>9</w:t>
            </w:r>
            <w:r w:rsidRPr="00F33447">
              <w:rPr>
                <w:rFonts w:eastAsia="SimSun"/>
              </w:rPr>
              <w:t>, abipusis</w:t>
            </w:r>
          </w:p>
        </w:tc>
        <w:tc>
          <w:tcPr>
            <w:tcW w:w="3556" w:type="dxa"/>
          </w:tcPr>
          <w:p w14:paraId="333AFD74" w14:textId="77777777" w:rsidR="008C37F9" w:rsidRPr="00F33447" w:rsidRDefault="008C37F9" w:rsidP="00E82251">
            <w:pPr>
              <w:widowControl w:val="0"/>
              <w:rPr>
                <w:rFonts w:eastAsia="SimSun"/>
              </w:rPr>
            </w:pPr>
            <w:r w:rsidRPr="00F33447">
              <w:rPr>
                <w:rFonts w:eastAsia="SimSun"/>
              </w:rPr>
              <w:t>Normalus</w:t>
            </w:r>
          </w:p>
        </w:tc>
      </w:tr>
      <w:tr w:rsidR="008C37F9" w14:paraId="0181DE25" w14:textId="77777777" w:rsidTr="00E82251">
        <w:tc>
          <w:tcPr>
            <w:tcW w:w="2987" w:type="dxa"/>
          </w:tcPr>
          <w:p w14:paraId="790CB9BE" w14:textId="77777777" w:rsidR="008C37F9" w:rsidRPr="00F33447" w:rsidRDefault="008C37F9" w:rsidP="00E82251">
            <w:pPr>
              <w:widowControl w:val="0"/>
              <w:rPr>
                <w:rFonts w:eastAsia="SimSun"/>
              </w:rPr>
            </w:pPr>
            <w:r w:rsidRPr="00F33447">
              <w:rPr>
                <w:rFonts w:eastAsia="SimSun"/>
              </w:rPr>
              <w:t xml:space="preserve">Skyrių, poskyrių </w:t>
            </w:r>
            <w:r w:rsidRPr="007B60D4">
              <w:rPr>
                <w:rFonts w:eastAsia="SimSun"/>
              </w:rPr>
              <w:t>pavadinimai (numeruojami (išskyrus įvadą ir išvadas)</w:t>
            </w:r>
            <w:r>
              <w:rPr>
                <w:rFonts w:eastAsia="SimSun"/>
              </w:rPr>
              <w:t>)</w:t>
            </w:r>
          </w:p>
        </w:tc>
        <w:tc>
          <w:tcPr>
            <w:tcW w:w="3096" w:type="dxa"/>
          </w:tcPr>
          <w:p w14:paraId="783EAE5F" w14:textId="77777777" w:rsidR="008C37F9" w:rsidRPr="00F33447" w:rsidRDefault="008C37F9" w:rsidP="00E82251">
            <w:pPr>
              <w:widowControl w:val="0"/>
              <w:rPr>
                <w:rFonts w:eastAsia="SimSun"/>
              </w:rPr>
            </w:pPr>
            <w:r w:rsidRPr="00F33447">
              <w:rPr>
                <w:rFonts w:eastAsia="SimSun"/>
              </w:rPr>
              <w:t>1</w:t>
            </w:r>
            <w:r>
              <w:rPr>
                <w:rFonts w:eastAsia="SimSun"/>
              </w:rPr>
              <w:t>1</w:t>
            </w:r>
            <w:r w:rsidRPr="00F33447">
              <w:rPr>
                <w:rFonts w:eastAsia="SimSun"/>
              </w:rPr>
              <w:t>, kairė</w:t>
            </w:r>
          </w:p>
        </w:tc>
        <w:tc>
          <w:tcPr>
            <w:tcW w:w="3556" w:type="dxa"/>
          </w:tcPr>
          <w:p w14:paraId="17B47890" w14:textId="77777777" w:rsidR="008C37F9" w:rsidRPr="00F33447" w:rsidRDefault="008C37F9" w:rsidP="00E82251">
            <w:pPr>
              <w:widowControl w:val="0"/>
              <w:rPr>
                <w:rFonts w:eastAsia="SimSun"/>
                <w:b/>
              </w:rPr>
            </w:pPr>
            <w:r w:rsidRPr="00F33447">
              <w:rPr>
                <w:rFonts w:eastAsia="SimSun"/>
                <w:b/>
              </w:rPr>
              <w:t>Pastorintas</w:t>
            </w:r>
          </w:p>
        </w:tc>
      </w:tr>
      <w:tr w:rsidR="008C37F9" w14:paraId="5A915272" w14:textId="77777777" w:rsidTr="00E82251">
        <w:tc>
          <w:tcPr>
            <w:tcW w:w="2987" w:type="dxa"/>
          </w:tcPr>
          <w:p w14:paraId="6E33DCE6" w14:textId="77777777" w:rsidR="008C37F9" w:rsidRPr="00F33447" w:rsidRDefault="008C37F9" w:rsidP="00E82251">
            <w:pPr>
              <w:widowControl w:val="0"/>
              <w:rPr>
                <w:rFonts w:eastAsia="SimSun"/>
              </w:rPr>
            </w:pPr>
            <w:r w:rsidRPr="00F33447">
              <w:rPr>
                <w:rFonts w:eastAsia="SimSun"/>
              </w:rPr>
              <w:t>Pagrindinis tekstas</w:t>
            </w:r>
          </w:p>
        </w:tc>
        <w:tc>
          <w:tcPr>
            <w:tcW w:w="3096" w:type="dxa"/>
          </w:tcPr>
          <w:p w14:paraId="56AE4AE2" w14:textId="77777777" w:rsidR="008C37F9" w:rsidRPr="00F33447" w:rsidRDefault="008C37F9" w:rsidP="00E82251">
            <w:pPr>
              <w:widowControl w:val="0"/>
              <w:rPr>
                <w:rFonts w:eastAsia="SimSun"/>
              </w:rPr>
            </w:pPr>
            <w:r w:rsidRPr="00F33447">
              <w:rPr>
                <w:rFonts w:eastAsia="SimSun"/>
              </w:rPr>
              <w:t>1</w:t>
            </w:r>
            <w:r>
              <w:rPr>
                <w:rFonts w:eastAsia="SimSun"/>
              </w:rPr>
              <w:t>0</w:t>
            </w:r>
            <w:r w:rsidRPr="00F33447">
              <w:rPr>
                <w:rFonts w:eastAsia="SimSun"/>
              </w:rPr>
              <w:t>, abipusis</w:t>
            </w:r>
          </w:p>
        </w:tc>
        <w:tc>
          <w:tcPr>
            <w:tcW w:w="3556" w:type="dxa"/>
          </w:tcPr>
          <w:p w14:paraId="777B91B2" w14:textId="77777777" w:rsidR="008C37F9" w:rsidRPr="00F33447" w:rsidRDefault="008C37F9" w:rsidP="00E82251">
            <w:pPr>
              <w:widowControl w:val="0"/>
              <w:rPr>
                <w:rFonts w:eastAsia="SimSun"/>
              </w:rPr>
            </w:pPr>
            <w:r w:rsidRPr="00F33447">
              <w:rPr>
                <w:rFonts w:eastAsia="SimSun"/>
              </w:rPr>
              <w:t>Normalus</w:t>
            </w:r>
          </w:p>
        </w:tc>
      </w:tr>
      <w:tr w:rsidR="008C37F9" w14:paraId="76B3B57B" w14:textId="77777777" w:rsidTr="00E82251">
        <w:tc>
          <w:tcPr>
            <w:tcW w:w="2987" w:type="dxa"/>
          </w:tcPr>
          <w:p w14:paraId="1414D820" w14:textId="77777777" w:rsidR="008C37F9" w:rsidRPr="00F33447" w:rsidRDefault="008C37F9" w:rsidP="00E82251">
            <w:pPr>
              <w:widowControl w:val="0"/>
              <w:rPr>
                <w:rFonts w:eastAsia="SimSun"/>
              </w:rPr>
            </w:pPr>
            <w:r w:rsidRPr="00F33447">
              <w:rPr>
                <w:rFonts w:eastAsia="SimSun"/>
              </w:rPr>
              <w:t>Lentelių tekstas</w:t>
            </w:r>
          </w:p>
        </w:tc>
        <w:tc>
          <w:tcPr>
            <w:tcW w:w="3096" w:type="dxa"/>
          </w:tcPr>
          <w:p w14:paraId="7EB40F00" w14:textId="77777777" w:rsidR="008C37F9" w:rsidRPr="00F33447" w:rsidRDefault="008C37F9" w:rsidP="00E82251">
            <w:pPr>
              <w:widowControl w:val="0"/>
              <w:rPr>
                <w:rFonts w:eastAsia="SimSun"/>
              </w:rPr>
            </w:pPr>
            <w:r>
              <w:rPr>
                <w:rFonts w:eastAsia="SimSun"/>
              </w:rPr>
              <w:t>9</w:t>
            </w:r>
            <w:r w:rsidRPr="00F33447">
              <w:rPr>
                <w:rFonts w:eastAsia="SimSun"/>
              </w:rPr>
              <w:t>, kairė</w:t>
            </w:r>
          </w:p>
        </w:tc>
        <w:tc>
          <w:tcPr>
            <w:tcW w:w="3556" w:type="dxa"/>
          </w:tcPr>
          <w:p w14:paraId="5CB068DC" w14:textId="77777777" w:rsidR="008C37F9" w:rsidRPr="00F33447" w:rsidRDefault="008C37F9" w:rsidP="00E82251">
            <w:pPr>
              <w:widowControl w:val="0"/>
              <w:rPr>
                <w:rFonts w:eastAsia="SimSun"/>
              </w:rPr>
            </w:pPr>
            <w:r w:rsidRPr="00F33447">
              <w:rPr>
                <w:rFonts w:eastAsia="SimSun"/>
              </w:rPr>
              <w:t>Normalus</w:t>
            </w:r>
          </w:p>
        </w:tc>
      </w:tr>
      <w:tr w:rsidR="008C37F9" w:rsidRPr="00A9504C" w14:paraId="4229926D" w14:textId="77777777" w:rsidTr="00E82251">
        <w:tc>
          <w:tcPr>
            <w:tcW w:w="2987" w:type="dxa"/>
          </w:tcPr>
          <w:p w14:paraId="67462FA9" w14:textId="77777777" w:rsidR="008C37F9" w:rsidRPr="00A9504C" w:rsidRDefault="008C37F9" w:rsidP="00E82251">
            <w:pPr>
              <w:widowControl w:val="0"/>
              <w:rPr>
                <w:rFonts w:eastAsia="SimSun"/>
              </w:rPr>
            </w:pPr>
            <w:r w:rsidRPr="00A9504C">
              <w:rPr>
                <w:rFonts w:eastAsia="SimSun"/>
              </w:rPr>
              <w:t>Lentelių pavadinimai.  Numeracija</w:t>
            </w:r>
          </w:p>
        </w:tc>
        <w:tc>
          <w:tcPr>
            <w:tcW w:w="3096" w:type="dxa"/>
          </w:tcPr>
          <w:p w14:paraId="0A9F4987" w14:textId="77777777" w:rsidR="008C37F9" w:rsidRPr="00A9504C" w:rsidRDefault="008C37F9" w:rsidP="00E82251">
            <w:pPr>
              <w:widowControl w:val="0"/>
              <w:rPr>
                <w:rFonts w:eastAsia="SimSun"/>
              </w:rPr>
            </w:pPr>
            <w:r w:rsidRPr="00A9504C">
              <w:rPr>
                <w:rFonts w:eastAsia="SimSun"/>
              </w:rPr>
              <w:t>9, abipusis</w:t>
            </w:r>
          </w:p>
        </w:tc>
        <w:tc>
          <w:tcPr>
            <w:tcW w:w="3556" w:type="dxa"/>
          </w:tcPr>
          <w:p w14:paraId="1BD47F6F" w14:textId="77777777" w:rsidR="008C37F9" w:rsidRPr="00A9504C" w:rsidRDefault="008C37F9" w:rsidP="00E82251">
            <w:pPr>
              <w:widowControl w:val="0"/>
              <w:rPr>
                <w:rFonts w:eastAsia="SimSun"/>
                <w:i/>
              </w:rPr>
            </w:pPr>
            <w:r w:rsidRPr="00A9504C">
              <w:rPr>
                <w:b/>
                <w:bCs/>
              </w:rPr>
              <w:t>Numeracija pastorinta</w:t>
            </w:r>
            <w:r w:rsidRPr="00A9504C">
              <w:t>, pavadinimas normalus</w:t>
            </w:r>
          </w:p>
        </w:tc>
      </w:tr>
      <w:tr w:rsidR="008C37F9" w:rsidRPr="00A9504C" w14:paraId="66CA2141" w14:textId="77777777" w:rsidTr="00E82251">
        <w:tc>
          <w:tcPr>
            <w:tcW w:w="2987" w:type="dxa"/>
          </w:tcPr>
          <w:p w14:paraId="4FE335EA" w14:textId="77777777" w:rsidR="008C37F9" w:rsidRPr="00A9504C" w:rsidRDefault="008C37F9" w:rsidP="00E82251">
            <w:pPr>
              <w:widowControl w:val="0"/>
              <w:rPr>
                <w:rFonts w:eastAsia="SimSun"/>
              </w:rPr>
            </w:pPr>
            <w:r w:rsidRPr="00A9504C">
              <w:rPr>
                <w:rFonts w:eastAsia="SimSun"/>
              </w:rPr>
              <w:t>Literatūros šaltinių tekstas</w:t>
            </w:r>
          </w:p>
        </w:tc>
        <w:tc>
          <w:tcPr>
            <w:tcW w:w="3096" w:type="dxa"/>
          </w:tcPr>
          <w:p w14:paraId="5A983570" w14:textId="77777777" w:rsidR="008C37F9" w:rsidRPr="00A9504C" w:rsidRDefault="008C37F9" w:rsidP="00E82251">
            <w:pPr>
              <w:widowControl w:val="0"/>
              <w:rPr>
                <w:rFonts w:eastAsia="SimSun"/>
              </w:rPr>
            </w:pPr>
            <w:r w:rsidRPr="00A9504C">
              <w:rPr>
                <w:rFonts w:eastAsia="SimSun"/>
              </w:rPr>
              <w:t>9, abipusis</w:t>
            </w:r>
          </w:p>
        </w:tc>
        <w:tc>
          <w:tcPr>
            <w:tcW w:w="3556" w:type="dxa"/>
          </w:tcPr>
          <w:p w14:paraId="1C46E4F4" w14:textId="77777777" w:rsidR="008C37F9" w:rsidRPr="00A9504C" w:rsidRDefault="008C37F9" w:rsidP="00E82251">
            <w:pPr>
              <w:widowControl w:val="0"/>
              <w:rPr>
                <w:rFonts w:eastAsia="SimSun"/>
              </w:rPr>
            </w:pPr>
            <w:r w:rsidRPr="00A9504C">
              <w:rPr>
                <w:rFonts w:eastAsia="SimSun"/>
              </w:rPr>
              <w:t>Normalus</w:t>
            </w:r>
          </w:p>
        </w:tc>
      </w:tr>
      <w:tr w:rsidR="008C37F9" w:rsidRPr="00A9504C" w14:paraId="666F9413" w14:textId="77777777" w:rsidTr="00E82251">
        <w:tc>
          <w:tcPr>
            <w:tcW w:w="2987" w:type="dxa"/>
          </w:tcPr>
          <w:p w14:paraId="736AB8CA" w14:textId="77777777" w:rsidR="008C37F9" w:rsidRPr="00A9504C" w:rsidRDefault="008C37F9" w:rsidP="00E82251">
            <w:pPr>
              <w:widowControl w:val="0"/>
              <w:rPr>
                <w:rFonts w:eastAsia="SimSun"/>
              </w:rPr>
            </w:pPr>
            <w:r w:rsidRPr="00A9504C">
              <w:rPr>
                <w:rFonts w:eastAsia="SimSun"/>
              </w:rPr>
              <w:t>Santrauka</w:t>
            </w:r>
          </w:p>
        </w:tc>
        <w:tc>
          <w:tcPr>
            <w:tcW w:w="3096" w:type="dxa"/>
          </w:tcPr>
          <w:p w14:paraId="60401916" w14:textId="77777777" w:rsidR="008C37F9" w:rsidRPr="00A9504C" w:rsidRDefault="008C37F9" w:rsidP="00E82251">
            <w:pPr>
              <w:widowControl w:val="0"/>
              <w:rPr>
                <w:rFonts w:eastAsia="SimSun"/>
              </w:rPr>
            </w:pPr>
            <w:r w:rsidRPr="00A9504C">
              <w:rPr>
                <w:rFonts w:eastAsia="SimSun"/>
              </w:rPr>
              <w:t>9, abipusis</w:t>
            </w:r>
          </w:p>
        </w:tc>
        <w:tc>
          <w:tcPr>
            <w:tcW w:w="3556" w:type="dxa"/>
          </w:tcPr>
          <w:p w14:paraId="160F5D00" w14:textId="77777777" w:rsidR="008C37F9" w:rsidRPr="00A9504C" w:rsidRDefault="008C37F9" w:rsidP="00E82251">
            <w:pPr>
              <w:widowControl w:val="0"/>
              <w:rPr>
                <w:rFonts w:eastAsia="SimSun"/>
              </w:rPr>
            </w:pPr>
            <w:r w:rsidRPr="00A9504C">
              <w:rPr>
                <w:rFonts w:eastAsia="SimSun"/>
              </w:rPr>
              <w:t>Normalus</w:t>
            </w:r>
          </w:p>
        </w:tc>
      </w:tr>
      <w:tr w:rsidR="008C37F9" w:rsidRPr="00A9504C" w14:paraId="0097058A" w14:textId="77777777" w:rsidTr="00E82251">
        <w:tc>
          <w:tcPr>
            <w:tcW w:w="2987" w:type="dxa"/>
          </w:tcPr>
          <w:p w14:paraId="61909D41" w14:textId="77777777" w:rsidR="008C37F9" w:rsidRPr="00A9504C" w:rsidRDefault="008C37F9" w:rsidP="00E82251">
            <w:pPr>
              <w:widowControl w:val="0"/>
              <w:rPr>
                <w:rFonts w:eastAsia="SimSun"/>
              </w:rPr>
            </w:pPr>
            <w:r w:rsidRPr="00A9504C">
              <w:rPr>
                <w:rFonts w:eastAsia="SimSun"/>
              </w:rPr>
              <w:t>Formulės</w:t>
            </w:r>
          </w:p>
        </w:tc>
        <w:tc>
          <w:tcPr>
            <w:tcW w:w="3096" w:type="dxa"/>
          </w:tcPr>
          <w:p w14:paraId="03EDA63A" w14:textId="77777777" w:rsidR="008C37F9" w:rsidRPr="00A9504C" w:rsidRDefault="008C37F9" w:rsidP="00E82251">
            <w:pPr>
              <w:widowControl w:val="0"/>
              <w:rPr>
                <w:rFonts w:eastAsia="SimSun"/>
              </w:rPr>
            </w:pPr>
            <w:r w:rsidRPr="00A9504C">
              <w:rPr>
                <w:rFonts w:eastAsia="SimSun"/>
              </w:rPr>
              <w:t xml:space="preserve">10, centrinis </w:t>
            </w:r>
          </w:p>
        </w:tc>
        <w:tc>
          <w:tcPr>
            <w:tcW w:w="3556" w:type="dxa"/>
          </w:tcPr>
          <w:p w14:paraId="4F0EA9DB" w14:textId="77777777" w:rsidR="008C37F9" w:rsidRPr="00A9504C" w:rsidRDefault="008C37F9" w:rsidP="00E82251">
            <w:pPr>
              <w:widowControl w:val="0"/>
              <w:rPr>
                <w:rFonts w:eastAsia="SimSun"/>
              </w:rPr>
            </w:pPr>
            <w:r w:rsidRPr="00A9504C">
              <w:rPr>
                <w:i/>
              </w:rPr>
              <w:t>kursyvu</w:t>
            </w:r>
            <w:r w:rsidRPr="00A9504C">
              <w:t xml:space="preserve"> (kintamieji išskyrus skaitmenis)</w:t>
            </w:r>
          </w:p>
        </w:tc>
      </w:tr>
      <w:tr w:rsidR="008C37F9" w:rsidRPr="00A9504C" w14:paraId="739F8BAD" w14:textId="77777777" w:rsidTr="00E82251">
        <w:tc>
          <w:tcPr>
            <w:tcW w:w="2987" w:type="dxa"/>
          </w:tcPr>
          <w:p w14:paraId="3CBC1D7B" w14:textId="77777777" w:rsidR="008C37F9" w:rsidRPr="00A9504C" w:rsidRDefault="008C37F9" w:rsidP="00E82251">
            <w:pPr>
              <w:widowControl w:val="0"/>
              <w:rPr>
                <w:rFonts w:eastAsia="SimSun"/>
              </w:rPr>
            </w:pPr>
            <w:r w:rsidRPr="00A9504C">
              <w:rPr>
                <w:rFonts w:eastAsia="SimSun"/>
              </w:rPr>
              <w:t>Iliustracijų numeracija ir pavadinimai</w:t>
            </w:r>
          </w:p>
        </w:tc>
        <w:tc>
          <w:tcPr>
            <w:tcW w:w="3096" w:type="dxa"/>
          </w:tcPr>
          <w:p w14:paraId="17C3C0D1" w14:textId="77777777" w:rsidR="008C37F9" w:rsidRPr="00A9504C" w:rsidRDefault="008C37F9" w:rsidP="00E82251">
            <w:pPr>
              <w:widowControl w:val="0"/>
              <w:rPr>
                <w:rFonts w:eastAsia="SimSun"/>
              </w:rPr>
            </w:pPr>
            <w:r w:rsidRPr="00A9504C">
              <w:rPr>
                <w:rFonts w:eastAsia="SimSun"/>
              </w:rPr>
              <w:t>9, centrinis (abipusis – daugiau kaip 1 eilutės tekstas)</w:t>
            </w:r>
          </w:p>
        </w:tc>
        <w:tc>
          <w:tcPr>
            <w:tcW w:w="3556" w:type="dxa"/>
          </w:tcPr>
          <w:p w14:paraId="4BC8DBA8" w14:textId="77777777" w:rsidR="008C37F9" w:rsidRPr="00A9504C" w:rsidRDefault="008C37F9" w:rsidP="00E82251">
            <w:pPr>
              <w:widowControl w:val="0"/>
            </w:pPr>
            <w:r w:rsidRPr="00A9504C">
              <w:rPr>
                <w:b/>
                <w:bCs/>
              </w:rPr>
              <w:t>Numeracija pastorinta</w:t>
            </w:r>
            <w:r w:rsidRPr="00A9504C">
              <w:t>, pavadinimas normalus</w:t>
            </w:r>
          </w:p>
        </w:tc>
      </w:tr>
    </w:tbl>
    <w:p w14:paraId="4ABE6F46" w14:textId="77777777" w:rsidR="008C37F9" w:rsidRPr="00A9504C" w:rsidRDefault="008C37F9" w:rsidP="00172141">
      <w:pPr>
        <w:widowControl w:val="0"/>
        <w:numPr>
          <w:ilvl w:val="0"/>
          <w:numId w:val="6"/>
        </w:numPr>
        <w:tabs>
          <w:tab w:val="left" w:pos="709"/>
        </w:tabs>
        <w:spacing w:line="360" w:lineRule="auto"/>
        <w:ind w:left="0" w:firstLine="360"/>
        <w:jc w:val="both"/>
      </w:pPr>
      <w:r w:rsidRPr="00A9504C">
        <w:rPr>
          <w:bCs/>
        </w:rPr>
        <w:t>Formulės</w:t>
      </w:r>
      <w:r w:rsidRPr="00A9504C">
        <w:t xml:space="preserve"> rašomos, naudojant standartinį Word formulių redaktorių, numeruojamos tęstine tvarka skliausteliuose dešinėje.</w:t>
      </w:r>
    </w:p>
    <w:p w14:paraId="06BF9AFD" w14:textId="4D86FF10" w:rsidR="008C37F9" w:rsidRPr="00D40E4B" w:rsidRDefault="008C37F9" w:rsidP="00172141">
      <w:pPr>
        <w:widowControl w:val="0"/>
        <w:numPr>
          <w:ilvl w:val="0"/>
          <w:numId w:val="7"/>
        </w:numPr>
        <w:tabs>
          <w:tab w:val="left" w:pos="709"/>
        </w:tabs>
        <w:spacing w:line="360" w:lineRule="auto"/>
        <w:ind w:left="0" w:firstLine="360"/>
        <w:jc w:val="both"/>
        <w:rPr>
          <w:b/>
          <w:bCs/>
        </w:rPr>
      </w:pPr>
      <w:r w:rsidRPr="007647A4">
        <w:rPr>
          <w:bCs/>
        </w:rPr>
        <w:t>Iliustracijos</w:t>
      </w:r>
      <w:r>
        <w:rPr>
          <w:bCs/>
        </w:rPr>
        <w:t xml:space="preserve"> –</w:t>
      </w:r>
      <w:r w:rsidRPr="007647A4">
        <w:rPr>
          <w:bCs/>
        </w:rPr>
        <w:t xml:space="preserve"> paveikslai, diagramos ir pan.</w:t>
      </w:r>
      <w:r w:rsidRPr="007647A4">
        <w:rPr>
          <w:bCs/>
          <w:i/>
        </w:rPr>
        <w:t xml:space="preserve"> </w:t>
      </w:r>
      <w:r>
        <w:rPr>
          <w:bCs/>
          <w:i/>
        </w:rPr>
        <w:t xml:space="preserve">– </w:t>
      </w:r>
      <w:r w:rsidRPr="007647A4">
        <w:t xml:space="preserve">maketuojami </w:t>
      </w:r>
      <w:r>
        <w:t xml:space="preserve">ir komponuojami pačiame tekste. </w:t>
      </w:r>
      <w:r>
        <w:rPr>
          <w:bCs/>
        </w:rPr>
        <w:t>Skiriamoj</w:t>
      </w:r>
      <w:r w:rsidR="00DA20E0">
        <w:rPr>
          <w:bCs/>
        </w:rPr>
        <w:t xml:space="preserve">i raiška ne mažiau </w:t>
      </w:r>
      <w:r w:rsidR="00DA20E0" w:rsidRPr="006B2236">
        <w:rPr>
          <w:bCs/>
        </w:rPr>
        <w:t>nei 300 DPI.</w:t>
      </w:r>
      <w:r w:rsidR="00DA20E0">
        <w:rPr>
          <w:bCs/>
        </w:rPr>
        <w:t xml:space="preserve"> </w:t>
      </w:r>
      <w:r>
        <w:rPr>
          <w:bCs/>
        </w:rPr>
        <w:t>Pavadinimai rašomi po iliustracija tęstine tvarka visame tekste.</w:t>
      </w:r>
    </w:p>
    <w:p w14:paraId="7FA9851E" w14:textId="77777777" w:rsidR="008C37F9" w:rsidRDefault="008C37F9" w:rsidP="00A9504C">
      <w:pPr>
        <w:widowControl w:val="0"/>
        <w:numPr>
          <w:ilvl w:val="0"/>
          <w:numId w:val="7"/>
        </w:numPr>
        <w:tabs>
          <w:tab w:val="left" w:pos="709"/>
        </w:tabs>
        <w:spacing w:line="360" w:lineRule="auto"/>
        <w:ind w:left="0" w:firstLine="360"/>
        <w:jc w:val="both"/>
      </w:pPr>
      <w:r w:rsidRPr="00A9504C">
        <w:rPr>
          <w:bCs/>
        </w:rPr>
        <w:t xml:space="preserve">Lentelės maketuojamos kartu su tekstu, lygiavimas abipusis. Lentelių numeriai ir pavadinimai rašomi virš lentelių tęstine tvarka visame tekste. </w:t>
      </w:r>
    </w:p>
    <w:p w14:paraId="2564CC5B" w14:textId="77777777" w:rsidR="008C37F9" w:rsidRPr="00DD405C" w:rsidRDefault="008C37F9" w:rsidP="00AF6203">
      <w:pPr>
        <w:widowControl w:val="0"/>
        <w:spacing w:line="360" w:lineRule="auto"/>
        <w:jc w:val="right"/>
        <w:rPr>
          <w:color w:val="000000"/>
        </w:rPr>
      </w:pPr>
      <w:r>
        <w:rPr>
          <w:color w:val="000000"/>
        </w:rPr>
        <w:br w:type="page"/>
      </w:r>
      <w:r w:rsidRPr="00DD405C">
        <w:rPr>
          <w:color w:val="000000"/>
        </w:rPr>
        <w:lastRenderedPageBreak/>
        <w:t>2 priedas</w:t>
      </w:r>
    </w:p>
    <w:p w14:paraId="27008DA9" w14:textId="77777777" w:rsidR="008C37F9" w:rsidRPr="00DD405C" w:rsidRDefault="008C37F9" w:rsidP="00AF6203">
      <w:pPr>
        <w:widowControl w:val="0"/>
        <w:spacing w:line="360" w:lineRule="auto"/>
        <w:jc w:val="center"/>
        <w:rPr>
          <w:b/>
          <w:color w:val="000000"/>
        </w:rPr>
      </w:pPr>
      <w:r w:rsidRPr="00DD405C">
        <w:rPr>
          <w:b/>
          <w:color w:val="000000"/>
        </w:rPr>
        <w:t>LITERATŪROS ŠALTINIŲ CITAVIMO REIKALAVIMAI</w:t>
      </w:r>
    </w:p>
    <w:p w14:paraId="5B4754A0" w14:textId="77777777" w:rsidR="008C37F9" w:rsidRPr="00A451A9" w:rsidRDefault="008C37F9" w:rsidP="004E4AEF">
      <w:pPr>
        <w:spacing w:line="360" w:lineRule="auto"/>
        <w:ind w:firstLine="567"/>
        <w:jc w:val="both"/>
      </w:pPr>
      <w:r w:rsidRPr="00DD405C">
        <w:rPr>
          <w:color w:val="000000"/>
        </w:rPr>
        <w:t xml:space="preserve">Pagal LR Autorių teisių ir gretutinių teisių </w:t>
      </w:r>
      <w:r w:rsidRPr="004E4AEF">
        <w:t>įstatymą</w:t>
      </w:r>
      <w:r>
        <w:t xml:space="preserve"> </w:t>
      </w:r>
      <w:r w:rsidRPr="004E4AEF">
        <w:t>„</w:t>
      </w:r>
      <w:r w:rsidRPr="00DD405C">
        <w:rPr>
          <w:color w:val="000000"/>
        </w:rPr>
        <w:t xml:space="preserve">Citata – palyginti trumpa iš kito kūrinio pateikiama ištrauka, skirta įrodyti arba padaryti </w:t>
      </w:r>
      <w:r w:rsidRPr="00A451A9">
        <w:t>suprantamais paties autoriaus teiginius, arba padaryti nuorodą į kito autoriaus požiūrį ar mintis originalo formuluotėje.“ (Lietuvos Respublikos autorių teisių ir gretutinių teisių įstatymo pakeitimo įstatymas (2003).</w:t>
      </w:r>
      <w:r w:rsidRPr="00A451A9">
        <w:rPr>
          <w:rFonts w:ascii="Tahoma" w:hAnsi="Tahoma" w:cs="Tahoma"/>
          <w:sz w:val="11"/>
          <w:szCs w:val="11"/>
          <w:shd w:val="clear" w:color="auto" w:fill="FFFFFF"/>
        </w:rPr>
        <w:t xml:space="preserve"> </w:t>
      </w:r>
      <w:r w:rsidRPr="00A451A9">
        <w:rPr>
          <w:i/>
        </w:rPr>
        <w:t>Valstybės žinios</w:t>
      </w:r>
      <w:r w:rsidRPr="00A451A9">
        <w:t>, 28 (1125).</w:t>
      </w:r>
    </w:p>
    <w:p w14:paraId="5A865BDC" w14:textId="77777777" w:rsidR="008C37F9" w:rsidRPr="00A451A9" w:rsidRDefault="008C37F9" w:rsidP="004C57BB">
      <w:pPr>
        <w:spacing w:line="360" w:lineRule="auto"/>
        <w:ind w:firstLine="567"/>
        <w:jc w:val="both"/>
      </w:pPr>
      <w:r w:rsidRPr="00A451A9">
        <w:t xml:space="preserve">Darbe naudojant kitų autorių informaciją, svarbu tai atlikti sąžiningai ir etiškai. Tinkamas informacijos šaltinių citavimas leidžia išvengti plagijavimo. Nuorodų pateikimas darbo tekste leidžia identifikuoti, koks šaltinis yra cituojamas bei leidžia darbą skaitantiems asmenims patikrinti faktus arba detaliau įsigilinti į darbe cituojamą informaciją. </w:t>
      </w:r>
    </w:p>
    <w:p w14:paraId="6F7EE9AD" w14:textId="77777777" w:rsidR="008C37F9" w:rsidRPr="00A451A9" w:rsidRDefault="008C37F9" w:rsidP="00625C4F">
      <w:pPr>
        <w:pStyle w:val="Default"/>
        <w:spacing w:line="360" w:lineRule="auto"/>
        <w:ind w:firstLine="567"/>
        <w:jc w:val="both"/>
        <w:rPr>
          <w:color w:val="auto"/>
        </w:rPr>
      </w:pPr>
      <w:r w:rsidRPr="00A451A9">
        <w:rPr>
          <w:color w:val="auto"/>
        </w:rPr>
        <w:t xml:space="preserve">Informacinių šaltinių citavimui bei cituojamų dokumentų sąrašo sudarymui naudoti APA (American Psychological Association) citavimo standartą. </w:t>
      </w:r>
    </w:p>
    <w:p w14:paraId="72D77B1E" w14:textId="4F127F0A" w:rsidR="008C37F9" w:rsidRPr="00A451A9" w:rsidRDefault="008C37F9" w:rsidP="00625C4F">
      <w:pPr>
        <w:spacing w:line="360" w:lineRule="auto"/>
        <w:ind w:firstLine="567"/>
        <w:jc w:val="both"/>
      </w:pPr>
      <w:r w:rsidRPr="00A451A9">
        <w:t xml:space="preserve">Cituojama turi būti tiksliai. Turi aiškiai matytis cituojamos dalies pradžia ir pabaiga. Citatos pateikiamos kabutėse, po citatos pabaigos nurodomi lenktiniuose skliaustuose </w:t>
      </w:r>
      <w:r w:rsidRPr="006B2236">
        <w:t>autor</w:t>
      </w:r>
      <w:r w:rsidR="00DA20E0" w:rsidRPr="006B2236">
        <w:t>ius (-</w:t>
      </w:r>
      <w:r w:rsidRPr="006B2236">
        <w:t>iai</w:t>
      </w:r>
      <w:r w:rsidR="00DA20E0" w:rsidRPr="006B2236">
        <w:t>)</w:t>
      </w:r>
      <w:r w:rsidRPr="006B2236">
        <w:t>, metai.</w:t>
      </w:r>
      <w:r w:rsidRPr="00A451A9">
        <w:t xml:space="preserve"> </w:t>
      </w:r>
      <w:r w:rsidRPr="00A451A9">
        <w:rPr>
          <w:sz w:val="23"/>
          <w:szCs w:val="23"/>
        </w:rPr>
        <w:t xml:space="preserve">Jeigu pažodinė citata įterpiama sakinio viduryje, pabaigus citatą, skliausteliuose turi būti pateikiama nuoroda į šaltinį, po to tęsiamas sakinys. </w:t>
      </w:r>
      <w:r w:rsidRPr="00A451A9">
        <w:t>Reikia nepamiršti, kad lietuviškame tekste visada pirmosios (atidarančios) kabutės rašomos žemai („), antrosios (uždarančiosios) – aukštai (“).</w:t>
      </w:r>
    </w:p>
    <w:p w14:paraId="4F9B360B" w14:textId="77777777" w:rsidR="008C37F9" w:rsidRPr="00A451A9" w:rsidRDefault="008C37F9" w:rsidP="00AF6203">
      <w:pPr>
        <w:spacing w:line="360" w:lineRule="auto"/>
        <w:ind w:firstLine="567"/>
        <w:jc w:val="both"/>
      </w:pPr>
      <w:r w:rsidRPr="00A451A9">
        <w:t>Darbe gali būti naudojami šie citavimo būdai:</w:t>
      </w:r>
    </w:p>
    <w:p w14:paraId="10751F7D" w14:textId="77777777" w:rsidR="008C37F9" w:rsidRPr="00DD405C" w:rsidRDefault="008C37F9" w:rsidP="00AF6203">
      <w:pPr>
        <w:pStyle w:val="Sraopastraipa1"/>
        <w:numPr>
          <w:ilvl w:val="0"/>
          <w:numId w:val="13"/>
        </w:numPr>
        <w:tabs>
          <w:tab w:val="left" w:pos="851"/>
        </w:tabs>
        <w:spacing w:line="360" w:lineRule="auto"/>
        <w:ind w:left="0" w:firstLine="567"/>
        <w:rPr>
          <w:i/>
          <w:color w:val="000000"/>
        </w:rPr>
      </w:pPr>
      <w:r w:rsidRPr="00DD405C">
        <w:rPr>
          <w:b/>
          <w:color w:val="000000"/>
        </w:rPr>
        <w:t>trumpa citata</w:t>
      </w:r>
      <w:r w:rsidRPr="00DD405C">
        <w:rPr>
          <w:color w:val="000000"/>
        </w:rPr>
        <w:t xml:space="preserve"> – rekomenduojama ne daugiau, kaip 40 žodžių. Trumpos citatos</w:t>
      </w:r>
      <w:r>
        <w:rPr>
          <w:color w:val="000000"/>
        </w:rPr>
        <w:t xml:space="preserve"> įterpiamos</w:t>
      </w:r>
      <w:r w:rsidRPr="00DD405C">
        <w:rPr>
          <w:color w:val="000000"/>
        </w:rPr>
        <w:t xml:space="preserve"> į pagrindinį autoriaus tekstą. Pvz.:</w:t>
      </w:r>
    </w:p>
    <w:p w14:paraId="7845A991" w14:textId="326FD22A" w:rsidR="008C37F9" w:rsidRPr="00A451A9" w:rsidRDefault="008C37F9" w:rsidP="00AF6203">
      <w:pPr>
        <w:pStyle w:val="Sraopastraipa1"/>
        <w:tabs>
          <w:tab w:val="left" w:pos="851"/>
        </w:tabs>
        <w:spacing w:line="360" w:lineRule="auto"/>
        <w:ind w:left="0"/>
        <w:rPr>
          <w:i/>
        </w:rPr>
      </w:pPr>
      <w:r w:rsidRPr="00DD405C">
        <w:rPr>
          <w:i/>
          <w:color w:val="000000"/>
        </w:rPr>
        <w:t>Kardelis</w:t>
      </w:r>
      <w:r>
        <w:rPr>
          <w:i/>
          <w:color w:val="000000"/>
        </w:rPr>
        <w:t xml:space="preserve"> (2002)</w:t>
      </w:r>
      <w:r w:rsidRPr="00DD405C">
        <w:rPr>
          <w:i/>
          <w:color w:val="000000"/>
        </w:rPr>
        <w:t xml:space="preserve"> teigia, kad „</w:t>
      </w:r>
      <w:r>
        <w:rPr>
          <w:i/>
          <w:color w:val="000000"/>
          <w:bdr w:val="none" w:sz="0" w:space="0" w:color="auto" w:frame="1"/>
          <w:lang w:eastAsia="lt-LT"/>
        </w:rPr>
        <w:t>m</w:t>
      </w:r>
      <w:r w:rsidRPr="00DD405C">
        <w:rPr>
          <w:i/>
          <w:color w:val="000000"/>
          <w:bdr w:val="none" w:sz="0" w:space="0" w:color="auto" w:frame="1"/>
          <w:lang w:eastAsia="lt-LT"/>
        </w:rPr>
        <w:t xml:space="preserve">etodais galime pavadinti įvairius būdus, naudojamus moksliniuose tyrimuose rezultatams </w:t>
      </w:r>
      <w:r w:rsidRPr="00A451A9">
        <w:rPr>
          <w:i/>
          <w:bdr w:val="none" w:sz="0" w:space="0" w:color="auto" w:frame="1"/>
          <w:lang w:eastAsia="lt-LT"/>
        </w:rPr>
        <w:t>gauti“</w:t>
      </w:r>
      <w:r w:rsidR="00A010C2">
        <w:rPr>
          <w:rStyle w:val="Hyperlink"/>
          <w:color w:val="auto"/>
          <w:szCs w:val="152"/>
          <w:u w:val="none"/>
          <w:bdr w:val="none" w:sz="0" w:space="0" w:color="auto" w:frame="1"/>
          <w:lang w:eastAsia="lt-LT"/>
        </w:rPr>
        <w:t>.</w:t>
      </w:r>
    </w:p>
    <w:p w14:paraId="2387117E" w14:textId="77777777" w:rsidR="008C37F9" w:rsidRPr="00A451A9" w:rsidRDefault="008C37F9" w:rsidP="00AF6203">
      <w:pPr>
        <w:pStyle w:val="Sraopastraipa1"/>
        <w:numPr>
          <w:ilvl w:val="0"/>
          <w:numId w:val="13"/>
        </w:numPr>
        <w:tabs>
          <w:tab w:val="left" w:pos="851"/>
        </w:tabs>
        <w:spacing w:line="360" w:lineRule="auto"/>
        <w:ind w:left="0" w:firstLine="567"/>
        <w:rPr>
          <w:szCs w:val="24"/>
        </w:rPr>
      </w:pPr>
      <w:r w:rsidRPr="00A451A9">
        <w:rPr>
          <w:b/>
        </w:rPr>
        <w:t>ilga citata</w:t>
      </w:r>
      <w:r w:rsidRPr="00A451A9">
        <w:t xml:space="preserve"> – </w:t>
      </w:r>
      <w:r w:rsidRPr="00A451A9">
        <w:rPr>
          <w:szCs w:val="24"/>
        </w:rPr>
        <w:t xml:space="preserve">pateikiama kaip ištrauka ir pradedama nauja pastraipa atitraukiant tekstą nuo paraštės apie 1,27 cm. </w:t>
      </w:r>
    </w:p>
    <w:p w14:paraId="0FB6E552" w14:textId="77777777" w:rsidR="008C37F9" w:rsidRPr="00A451A9" w:rsidRDefault="008C37F9" w:rsidP="00B830D1">
      <w:pPr>
        <w:tabs>
          <w:tab w:val="left" w:pos="567"/>
        </w:tabs>
        <w:spacing w:line="360" w:lineRule="auto"/>
        <w:jc w:val="both"/>
      </w:pPr>
      <w:r w:rsidRPr="00A451A9">
        <w:tab/>
        <w:t>Jeigu citatoje praleidžiama dalis teksto, tuomet ta vieta pažymima laužtiniais skliaustais [...].</w:t>
      </w:r>
    </w:p>
    <w:p w14:paraId="76882665" w14:textId="77777777" w:rsidR="008C37F9" w:rsidRPr="00A451A9" w:rsidRDefault="008C37F9" w:rsidP="00B830D1">
      <w:pPr>
        <w:tabs>
          <w:tab w:val="left" w:pos="567"/>
        </w:tabs>
        <w:spacing w:line="360" w:lineRule="auto"/>
        <w:jc w:val="both"/>
      </w:pPr>
      <w:r w:rsidRPr="00A451A9">
        <w:tab/>
        <w:t>Citatas kitomis kalbomis reikia pateikti išverstas į tą kalbą, kuria yra rašomas darbas.</w:t>
      </w:r>
    </w:p>
    <w:p w14:paraId="6035E5F4" w14:textId="77777777" w:rsidR="008C37F9" w:rsidRPr="00A451A9" w:rsidRDefault="008C37F9" w:rsidP="00AF6203">
      <w:pPr>
        <w:tabs>
          <w:tab w:val="left" w:pos="567"/>
        </w:tabs>
        <w:spacing w:line="360" w:lineRule="auto"/>
        <w:jc w:val="both"/>
        <w:rPr>
          <w:iCs/>
        </w:rPr>
      </w:pPr>
      <w:r w:rsidRPr="00A451A9">
        <w:tab/>
        <w:t xml:space="preserve">Galima kitų autorių informaciją išdėstyti ir ne pažodžiui, t. y. perfrazuojant ar interpretuojant. </w:t>
      </w:r>
      <w:r w:rsidRPr="00A451A9">
        <w:rPr>
          <w:b/>
        </w:rPr>
        <w:t xml:space="preserve">Perfrazavimas </w:t>
      </w:r>
      <w:r w:rsidRPr="00A451A9">
        <w:t xml:space="preserve">– tai teksto perteikimas, kai originalus jo pateikimo būdas keičiamas. Perfrazuojant originalų tekstą siekiama glaustai perteikti kito autoriaus mokslinio darbo rezultatus. Perfrazuojant nebūtina atkartoti tikslią teksto formuluotę ir stilių. Originalus tekstas neišskiriamas kabutėmis, tačiau pradžioje sakinio prie autoriaus pavardės skliaustuose įrašomi metai arba perfrazavimo pabaigoje pažymima nuoroda į šaltinį. Pavyzdžiui: </w:t>
      </w:r>
      <w:r w:rsidRPr="00A451A9">
        <w:rPr>
          <w:iCs/>
        </w:rPr>
        <w:t>Jonaitis (2019), teigia, kad... arba ....(Jonaitis, 2019).</w:t>
      </w:r>
    </w:p>
    <w:p w14:paraId="0EC3A5D3" w14:textId="33E20172" w:rsidR="008C37F9" w:rsidRPr="00A451A9" w:rsidRDefault="008C37F9" w:rsidP="00AF6203">
      <w:pPr>
        <w:tabs>
          <w:tab w:val="left" w:pos="567"/>
        </w:tabs>
        <w:spacing w:line="360" w:lineRule="auto"/>
        <w:jc w:val="both"/>
      </w:pPr>
      <w:r w:rsidRPr="00A451A9">
        <w:tab/>
        <w:t xml:space="preserve">Cituojant šaltinį, kurį parašė vienas autorius, tekste lenktiniuose skliaustuose reikia nurodyti autoriaus pavardę ir metus, pvz., (Kardelis, 2002). Cituojant dviejų autorių šaltinį tekste rašome abiejų autorių pavardes ir metus. Tarp minimų autorių pavardžių rašome jungtuką „ir“. Jeigu tekste </w:t>
      </w:r>
      <w:r w:rsidRPr="00A451A9">
        <w:lastRenderedPageBreak/>
        <w:t xml:space="preserve">minime anglų kalba parašyto šaltinio autorių pavardes, tuomet vartojame jungtuką „ir“, o jeigu pavardes nurodome skliausteliuose, tuomet rašome anglišką jungtuką „&amp;”, pvz., (Razma ir Čenkutė, 2018) arba (Bozarth &amp; Handfield, 2016). Cituojant trijų ir daugiau autorių šaltinius, pirmą kartą cituojant reikia nurodyti visų autorių pavardes ir metus. Cituojant antrą kartą, nurodoma pirmo autorius pavardė, santrumpa „ir kt.,“ arba „et al.,“ ir metai, pvz., (Lebedevas ir kt., 2019) arba (Wang et al., 2017). Jeigu cituojama konkreti šaltinio vieta ar pateikiama tiksli citata, nuorodoje pateikiamas ir šaltinio puslapis, pvz. (Matulaitis ir kt., 2017, p. 85). Jeigu cituojami skirtingų autorių, kurių pavardės sutampa, darbai nuorodose pateikiami ir autorių inicialai, pvz., (A. Bereczky, 2018; Z. Bereczky, 2019). Naudojant to paties autoriaus skirtingus šaltinius, kurie išleisti tais pačiais metais, cituojama, pvz., (Antanaitis, 2018a; Antanaitis, 2019b). Atitinkamai šios raidės turi būti prirašytos prie leidimo metų ir pateiktame literatūros sąraše. Jeigu kelių tais pačiais metais parašytų šaltinių pirmieji autoriai sutampa (pavyzdžiui, pirmasis: </w:t>
      </w:r>
      <w:bookmarkStart w:id="0" w:name="_Hlk24041452"/>
      <w:r w:rsidRPr="00A451A9">
        <w:t>Petraitis, Jonaitis, Matulaitis</w:t>
      </w:r>
      <w:bookmarkEnd w:id="0"/>
      <w:r w:rsidRPr="00A451A9">
        <w:t xml:space="preserve">, Poviliūnas, Nainiūnas, 2019, o antrasis: </w:t>
      </w:r>
      <w:bookmarkStart w:id="1" w:name="_Hlk24041596"/>
      <w:r w:rsidRPr="00A451A9">
        <w:t>Petraitis, Jonaitis, Šukytė</w:t>
      </w:r>
      <w:bookmarkEnd w:id="1"/>
      <w:r w:rsidRPr="00A451A9">
        <w:t>, Vosyliūtė, Jonaitytė, 2019), tuomet visada cituojant šiuos šaltinius reikia nurodyti tiek pirmų autorių pavardžių, kad galima būtų atskirti cituojamus šaltinius, pvz., (Petraitis, Jonaitis, Matulaitis ir kt., 2019; Petraitis, Jonaitis, Šukytė ir kt., 2019). Cituojant šaltinius, kuriuos parašė šeši ir daugiau autorių, pirmą kartą cituojant reikia nurodyti tik pirmo autoriaus pavardę, santrumpą „ir kt.,“ arba „et al.,“ ir metus, pvz., (Petraitis ir kt., 2019). Jeigu cituojami šaltiniai, kurių autorių pavardės sutampa, tuomet visada reikia nurodyti autoriaus vardo inicialus, pvz., A. Antanaitis (2019) ir P. Antanaitis (2017) nustatė, kad … Jeigu apibendrinami keli skirtingu laiku publikuoti to paties autoriaus šaltiniai, tuomet po pavardės didėjimo tvarka nurodome metus, atskirdami juos kableliu, pvz., (Antanaitis, 2018, 2019, 2020). Jeigu leidinio autorius yra institucija, asociacija ir panašiai, cituojant rašoma, pvz., (Vilniaus Kolegija [</w:t>
      </w:r>
      <w:r w:rsidR="00BF696B">
        <w:t>VIKO</w:t>
      </w:r>
      <w:r w:rsidRPr="00A451A9">
        <w:t xml:space="preserve">], 2018) [pirmą kartą pateikta nuoroda]; </w:t>
      </w:r>
      <w:r w:rsidR="00BF696B">
        <w:t>VIKO</w:t>
      </w:r>
      <w:r w:rsidRPr="00A451A9">
        <w:t>, 2019) [antrą kartą ir vėliau pateikta nuoroda]. Jeigu leidinyje nenurodytas autorius, rašomas pavadinimas ir leidimo metai, pvz., (Baltoji knyga dėl Europos ateities, 2017) arba pirmieji kūrinio pavadinimo žodžiai (Motorinių transporto priemonių..., 2016). Cituojant iš internetinio tinklalapio, reikėtų laikytis tokių pačių taisyklių.</w:t>
      </w:r>
    </w:p>
    <w:p w14:paraId="02BD3D83" w14:textId="77777777" w:rsidR="008C37F9" w:rsidRPr="00A451A9" w:rsidRDefault="008C37F9" w:rsidP="009043C9">
      <w:pPr>
        <w:pStyle w:val="Default"/>
        <w:spacing w:line="360" w:lineRule="auto"/>
        <w:ind w:firstLine="567"/>
        <w:jc w:val="both"/>
        <w:rPr>
          <w:color w:val="auto"/>
        </w:rPr>
      </w:pPr>
      <w:r w:rsidRPr="00A451A9">
        <w:rPr>
          <w:color w:val="auto"/>
        </w:rPr>
        <w:t>Darbo pabaigoje pateikiamas išsamus literatūros sąrašas, išdėstytas pagal abėcėlę atskiru skyriumi. Naudoti šaltiniai nėra numeruojami.</w:t>
      </w:r>
    </w:p>
    <w:p w14:paraId="30ED845C" w14:textId="77777777" w:rsidR="008C37F9" w:rsidRPr="00A451A9" w:rsidRDefault="008C37F9" w:rsidP="00AF6203">
      <w:pPr>
        <w:spacing w:line="360" w:lineRule="auto"/>
        <w:jc w:val="right"/>
      </w:pPr>
      <w:r w:rsidRPr="00A451A9">
        <w:rPr>
          <w:szCs w:val="20"/>
        </w:rPr>
        <w:br w:type="page"/>
      </w:r>
      <w:r w:rsidRPr="00A451A9">
        <w:lastRenderedPageBreak/>
        <w:t>3 priedas</w:t>
      </w:r>
    </w:p>
    <w:p w14:paraId="22FB98FD" w14:textId="77777777" w:rsidR="008C37F9" w:rsidRPr="00A451A9" w:rsidRDefault="008C37F9" w:rsidP="00AF6203">
      <w:pPr>
        <w:spacing w:line="360" w:lineRule="auto"/>
        <w:jc w:val="center"/>
        <w:rPr>
          <w:b/>
        </w:rPr>
      </w:pPr>
      <w:r w:rsidRPr="00A451A9">
        <w:rPr>
          <w:b/>
        </w:rPr>
        <w:t>NAUDOTOS LITERATŪROS IR ŠALTINIŲ SĄRAŠO SUDARYMO REIKALAVIMAI IR PAVYZDŽIAI</w:t>
      </w:r>
    </w:p>
    <w:p w14:paraId="2928EB0B" w14:textId="77777777" w:rsidR="008C37F9" w:rsidRPr="00A451A9" w:rsidRDefault="008C37F9" w:rsidP="00AF6203">
      <w:pPr>
        <w:spacing w:line="360" w:lineRule="auto"/>
        <w:ind w:firstLine="567"/>
        <w:jc w:val="both"/>
      </w:pPr>
    </w:p>
    <w:p w14:paraId="21CDC344" w14:textId="77777777" w:rsidR="008C37F9" w:rsidRPr="00A451A9" w:rsidRDefault="008C37F9" w:rsidP="00AF6203">
      <w:pPr>
        <w:spacing w:line="360" w:lineRule="auto"/>
        <w:ind w:firstLine="567"/>
        <w:jc w:val="both"/>
      </w:pPr>
      <w:r w:rsidRPr="00A451A9">
        <w:t>Bibliografinė nuoroda – bibliografinis aprašas, kuriame pateikiamos žinios apie informacijos šaltinius, minimus ar cituojamus mokslo ir studijų darbuose. Žinios apie informacijos šaltinius nuorodose turi būti pateikiamos pagal taisykles.</w:t>
      </w:r>
    </w:p>
    <w:p w14:paraId="6DC8B901" w14:textId="77777777" w:rsidR="008C37F9" w:rsidRPr="00A451A9" w:rsidRDefault="008C37F9" w:rsidP="00AF6203">
      <w:pPr>
        <w:spacing w:line="360" w:lineRule="auto"/>
        <w:ind w:firstLine="567"/>
        <w:jc w:val="both"/>
      </w:pPr>
      <w:r w:rsidRPr="00A451A9">
        <w:t xml:space="preserve">Literatūros sąrašas sudaromas pagal APA (American Psychological Association) citavimo standarto taisykles. Į sąrašą įtraukiami tik darbe cituoti šaltiniai ir visi literatūros sąraše nurodyti šaltiniai turi būti cituoti tekste. Literatūros sąraše naudotos literatūros ir šaltinių bibliografiniai aprašai </w:t>
      </w:r>
      <w:r w:rsidRPr="00A451A9">
        <w:rPr>
          <w:b/>
        </w:rPr>
        <w:t>pateikiami abėcėlės tvarka.</w:t>
      </w:r>
      <w:r w:rsidRPr="00A451A9">
        <w:t xml:space="preserve"> </w:t>
      </w:r>
    </w:p>
    <w:p w14:paraId="486E4922" w14:textId="77777777" w:rsidR="008C37F9" w:rsidRPr="00A451A9" w:rsidRDefault="008C37F9" w:rsidP="00AF6203">
      <w:pPr>
        <w:spacing w:line="360" w:lineRule="auto"/>
        <w:ind w:firstLine="567"/>
        <w:jc w:val="both"/>
      </w:pPr>
      <w:r w:rsidRPr="00A451A9">
        <w:t>Informacinių šaltinių pagrindiniai bibliografinio aprašo elementai pateikiami tokia tvarka:</w:t>
      </w:r>
    </w:p>
    <w:p w14:paraId="49F87B3D" w14:textId="77777777" w:rsidR="008C37F9" w:rsidRPr="00A451A9" w:rsidRDefault="008C37F9" w:rsidP="00AF6203">
      <w:pPr>
        <w:pStyle w:val="Sraopastraipa1"/>
        <w:numPr>
          <w:ilvl w:val="0"/>
          <w:numId w:val="14"/>
        </w:numPr>
        <w:tabs>
          <w:tab w:val="left" w:pos="1134"/>
        </w:tabs>
        <w:spacing w:line="360" w:lineRule="auto"/>
        <w:ind w:left="0" w:firstLine="567"/>
      </w:pPr>
      <w:r w:rsidRPr="00A451A9">
        <w:rPr>
          <w:b/>
        </w:rPr>
        <w:t>Autorius(-iai) ar kolektyvas</w:t>
      </w:r>
      <w:r w:rsidRPr="00A451A9">
        <w:t xml:space="preserve"> – intelektualiai atsakingi už informacijos šaltinį (jei nėra autoriaus, galima nurodyti sudarytoją ar redaktorių). Po autoriaus pavardės dedamas kablelis ir rašoma pirma autoriaus vardo raidė;</w:t>
      </w:r>
    </w:p>
    <w:p w14:paraId="5C9C9D7D"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Šaltinio antraštė ir paantraštė</w:t>
      </w:r>
      <w:r w:rsidRPr="00DD405C">
        <w:rPr>
          <w:color w:val="000000"/>
        </w:rPr>
        <w:t xml:space="preserve"> – pateikiama pilna informacijos šaltinio antraštė, gretutinės antraštės ir paantraštė;</w:t>
      </w:r>
    </w:p>
    <w:p w14:paraId="7F52A570"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Laikmenos rūšis</w:t>
      </w:r>
      <w:r w:rsidRPr="00DD405C">
        <w:rPr>
          <w:color w:val="000000"/>
        </w:rPr>
        <w:t xml:space="preserve"> – privaloma elektroniniams šaltiniams;</w:t>
      </w:r>
    </w:p>
    <w:p w14:paraId="20A1C282"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Laida</w:t>
      </w:r>
      <w:r w:rsidRPr="00DD405C">
        <w:rPr>
          <w:color w:val="000000"/>
        </w:rPr>
        <w:t xml:space="preserve"> – privaloma, jei dokumentas išleistas ne pirmą kartą;</w:t>
      </w:r>
    </w:p>
    <w:p w14:paraId="78AFC2C6"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Vertėjai, redaktoriai, sudarytojai</w:t>
      </w:r>
      <w:r w:rsidRPr="00DD405C">
        <w:rPr>
          <w:color w:val="000000"/>
        </w:rPr>
        <w:t xml:space="preserve"> – esant būtinybei galima nurodyti antrinę atsakomybę. Neprivalomas elementas;</w:t>
      </w:r>
    </w:p>
    <w:p w14:paraId="09D02610"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 xml:space="preserve">Leidimo duomenys </w:t>
      </w:r>
      <w:r w:rsidRPr="00DD405C">
        <w:rPr>
          <w:color w:val="000000"/>
        </w:rPr>
        <w:t>– skelbimo vieta, leidėjas, metai;</w:t>
      </w:r>
    </w:p>
    <w:p w14:paraId="1150D84E"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Nuorodos sukūrimo data</w:t>
      </w:r>
      <w:r w:rsidRPr="00DD405C">
        <w:rPr>
          <w:color w:val="000000"/>
        </w:rPr>
        <w:t xml:space="preserve"> – privaloma interaktyviems elektroniniams dokumentams ir internetiniams šaltiniams;</w:t>
      </w:r>
    </w:p>
    <w:p w14:paraId="6586ED6B"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Apimtis</w:t>
      </w:r>
      <w:r w:rsidRPr="00DD405C">
        <w:rPr>
          <w:color w:val="000000"/>
        </w:rPr>
        <w:t xml:space="preserve"> – puslapių ar tomų skaičius. Šis elementas knygoms neprivalomas;</w:t>
      </w:r>
    </w:p>
    <w:p w14:paraId="044F0DD9"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Prieiga ar įsigijimo sąlygos</w:t>
      </w:r>
      <w:r w:rsidRPr="00DD405C">
        <w:rPr>
          <w:color w:val="000000"/>
        </w:rPr>
        <w:t xml:space="preserve"> – privalomas interaktyviems elektroniniams dokumentams;</w:t>
      </w:r>
    </w:p>
    <w:p w14:paraId="67D2E77D" w14:textId="77777777" w:rsidR="008C37F9" w:rsidRPr="00DD405C" w:rsidRDefault="008C37F9" w:rsidP="00AF6203">
      <w:pPr>
        <w:pStyle w:val="Sraopastraipa1"/>
        <w:numPr>
          <w:ilvl w:val="0"/>
          <w:numId w:val="14"/>
        </w:numPr>
        <w:tabs>
          <w:tab w:val="left" w:pos="1134"/>
        </w:tabs>
        <w:spacing w:line="360" w:lineRule="auto"/>
        <w:ind w:left="0" w:firstLine="567"/>
        <w:rPr>
          <w:color w:val="000000"/>
        </w:rPr>
      </w:pPr>
      <w:r w:rsidRPr="00DD405C">
        <w:rPr>
          <w:b/>
          <w:color w:val="000000"/>
        </w:rPr>
        <w:t>Tarptautinis standartinis numeris</w:t>
      </w:r>
      <w:r w:rsidRPr="00DD405C">
        <w:rPr>
          <w:color w:val="000000"/>
        </w:rPr>
        <w:t xml:space="preserve"> – ISBN, ISSN, DOI. </w:t>
      </w:r>
    </w:p>
    <w:p w14:paraId="2107A651" w14:textId="77777777" w:rsidR="008C37F9" w:rsidRPr="00DD405C" w:rsidRDefault="008C37F9" w:rsidP="00AF6203">
      <w:pPr>
        <w:tabs>
          <w:tab w:val="left" w:pos="1134"/>
        </w:tabs>
        <w:spacing w:line="360" w:lineRule="auto"/>
        <w:ind w:firstLine="567"/>
        <w:jc w:val="both"/>
        <w:rPr>
          <w:color w:val="000000"/>
        </w:rPr>
      </w:pPr>
    </w:p>
    <w:p w14:paraId="3D84273A" w14:textId="77777777" w:rsidR="008C37F9" w:rsidRDefault="008C37F9" w:rsidP="00AF6203">
      <w:pPr>
        <w:spacing w:after="160" w:line="259" w:lineRule="auto"/>
        <w:rPr>
          <w:b/>
          <w:color w:val="000000"/>
        </w:rPr>
      </w:pPr>
      <w:r>
        <w:rPr>
          <w:b/>
          <w:color w:val="000000"/>
        </w:rPr>
        <w:br w:type="page"/>
      </w:r>
    </w:p>
    <w:p w14:paraId="11E19F95" w14:textId="77777777" w:rsidR="008C37F9" w:rsidRPr="00A451A9" w:rsidRDefault="008C37F9" w:rsidP="00AF6203">
      <w:pPr>
        <w:tabs>
          <w:tab w:val="left" w:pos="1134"/>
        </w:tabs>
        <w:spacing w:line="360" w:lineRule="auto"/>
        <w:ind w:firstLine="567"/>
        <w:jc w:val="both"/>
        <w:rPr>
          <w:b/>
        </w:rPr>
      </w:pPr>
      <w:r w:rsidRPr="00A451A9">
        <w:rPr>
          <w:b/>
        </w:rPr>
        <w:lastRenderedPageBreak/>
        <w:t>Literatūros sąrašo sudarymo pavyzdžiai: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9"/>
        <w:gridCol w:w="6199"/>
      </w:tblGrid>
      <w:tr w:rsidR="00A451A9" w:rsidRPr="00A451A9" w14:paraId="6B392265" w14:textId="77777777" w:rsidTr="00883583">
        <w:tc>
          <w:tcPr>
            <w:tcW w:w="5000" w:type="pct"/>
            <w:gridSpan w:val="2"/>
          </w:tcPr>
          <w:p w14:paraId="17B3E3DC" w14:textId="77777777" w:rsidR="008C37F9" w:rsidRPr="00A451A9" w:rsidRDefault="008C37F9" w:rsidP="00F14260">
            <w:pPr>
              <w:tabs>
                <w:tab w:val="left" w:pos="1134"/>
              </w:tabs>
              <w:spacing w:line="360" w:lineRule="auto"/>
              <w:jc w:val="center"/>
            </w:pPr>
            <w:r w:rsidRPr="00A451A9">
              <w:rPr>
                <w:b/>
                <w:sz w:val="22"/>
                <w:szCs w:val="22"/>
              </w:rPr>
              <w:t>Knyga: 1 autorius</w:t>
            </w:r>
          </w:p>
        </w:tc>
      </w:tr>
      <w:tr w:rsidR="00A451A9" w:rsidRPr="00A451A9" w14:paraId="33425756" w14:textId="77777777" w:rsidTr="003043C5">
        <w:tc>
          <w:tcPr>
            <w:tcW w:w="1781" w:type="pct"/>
          </w:tcPr>
          <w:p w14:paraId="09E974BB" w14:textId="77777777" w:rsidR="008C37F9" w:rsidRPr="00A451A9" w:rsidRDefault="008C37F9" w:rsidP="00F14260">
            <w:pPr>
              <w:tabs>
                <w:tab w:val="left" w:pos="1134"/>
              </w:tabs>
              <w:spacing w:line="360" w:lineRule="auto"/>
              <w:jc w:val="both"/>
            </w:pPr>
            <w:r w:rsidRPr="00A451A9">
              <w:rPr>
                <w:sz w:val="22"/>
                <w:szCs w:val="22"/>
              </w:rPr>
              <w:t xml:space="preserve">Pavardė, V. (Metai). </w:t>
            </w:r>
            <w:r w:rsidRPr="00A451A9">
              <w:rPr>
                <w:i/>
                <w:iCs/>
                <w:sz w:val="22"/>
                <w:szCs w:val="22"/>
              </w:rPr>
              <w:t>Knygos antraštė</w:t>
            </w:r>
            <w:r w:rsidRPr="00A451A9">
              <w:rPr>
                <w:i/>
                <w:sz w:val="22"/>
                <w:szCs w:val="22"/>
              </w:rPr>
              <w:t xml:space="preserve">: Paantraštė </w:t>
            </w:r>
            <w:r w:rsidRPr="00A451A9">
              <w:rPr>
                <w:iCs/>
                <w:sz w:val="22"/>
                <w:szCs w:val="22"/>
              </w:rPr>
              <w:t>(laida, jei tai nėra pirmas leidimas)</w:t>
            </w:r>
            <w:r w:rsidRPr="00A451A9">
              <w:rPr>
                <w:sz w:val="22"/>
                <w:szCs w:val="22"/>
              </w:rPr>
              <w:t>. Leidimo vieta: Leidyklos pavadinimas.</w:t>
            </w:r>
          </w:p>
        </w:tc>
        <w:tc>
          <w:tcPr>
            <w:tcW w:w="3219" w:type="pct"/>
          </w:tcPr>
          <w:p w14:paraId="5C2FDD1C" w14:textId="77777777" w:rsidR="008C37F9" w:rsidRPr="00A451A9" w:rsidRDefault="008C37F9" w:rsidP="00F14260">
            <w:pPr>
              <w:tabs>
                <w:tab w:val="left" w:pos="1134"/>
              </w:tabs>
              <w:spacing w:line="360" w:lineRule="auto"/>
              <w:jc w:val="both"/>
            </w:pPr>
            <w:r w:rsidRPr="00A451A9">
              <w:rPr>
                <w:sz w:val="22"/>
                <w:szCs w:val="22"/>
              </w:rPr>
              <w:t xml:space="preserve">Kardelis, K. (2016). </w:t>
            </w:r>
            <w:r w:rsidRPr="00A451A9">
              <w:rPr>
                <w:i/>
                <w:sz w:val="22"/>
                <w:szCs w:val="22"/>
              </w:rPr>
              <w:t xml:space="preserve">Mokslinių tyrimų metodologija ir metodai </w:t>
            </w:r>
            <w:r w:rsidRPr="00A451A9">
              <w:rPr>
                <w:iCs/>
                <w:sz w:val="22"/>
                <w:szCs w:val="22"/>
              </w:rPr>
              <w:t>(3-oji laida).</w:t>
            </w:r>
            <w:r w:rsidRPr="00A451A9">
              <w:rPr>
                <w:sz w:val="22"/>
                <w:szCs w:val="22"/>
              </w:rPr>
              <w:t xml:space="preserve"> Vilnius: Mokslo ir enciklopedijų leidybos centras.</w:t>
            </w:r>
          </w:p>
        </w:tc>
      </w:tr>
      <w:tr w:rsidR="00A451A9" w:rsidRPr="00A451A9" w14:paraId="647055D7" w14:textId="77777777" w:rsidTr="00F70902">
        <w:tc>
          <w:tcPr>
            <w:tcW w:w="5000" w:type="pct"/>
            <w:gridSpan w:val="2"/>
          </w:tcPr>
          <w:p w14:paraId="131D41C1" w14:textId="77777777" w:rsidR="008C37F9" w:rsidRPr="00A451A9" w:rsidRDefault="008C37F9" w:rsidP="00F14260">
            <w:pPr>
              <w:tabs>
                <w:tab w:val="left" w:pos="1134"/>
              </w:tabs>
              <w:spacing w:line="360" w:lineRule="auto"/>
              <w:jc w:val="center"/>
            </w:pPr>
            <w:r w:rsidRPr="00A451A9">
              <w:rPr>
                <w:b/>
                <w:sz w:val="22"/>
                <w:szCs w:val="22"/>
              </w:rPr>
              <w:t>Knyga: 2 autoriai</w:t>
            </w:r>
          </w:p>
        </w:tc>
      </w:tr>
      <w:tr w:rsidR="00A451A9" w:rsidRPr="00A451A9" w14:paraId="08720A55" w14:textId="77777777" w:rsidTr="003043C5">
        <w:tc>
          <w:tcPr>
            <w:tcW w:w="1781" w:type="pct"/>
          </w:tcPr>
          <w:p w14:paraId="4499F2F2" w14:textId="77777777" w:rsidR="008C37F9" w:rsidRPr="00A451A9" w:rsidRDefault="008C37F9" w:rsidP="00F14260">
            <w:pPr>
              <w:tabs>
                <w:tab w:val="left" w:pos="1134"/>
              </w:tabs>
              <w:spacing w:line="360" w:lineRule="auto"/>
              <w:jc w:val="both"/>
              <w:rPr>
                <w:b/>
              </w:rPr>
            </w:pPr>
            <w:r w:rsidRPr="00A451A9">
              <w:rPr>
                <w:sz w:val="22"/>
                <w:szCs w:val="22"/>
              </w:rPr>
              <w:t xml:space="preserve">Pavardė, V. ir/&amp; Pavardė, V. (Metai). </w:t>
            </w:r>
            <w:r w:rsidRPr="00A451A9">
              <w:rPr>
                <w:i/>
                <w:iCs/>
                <w:sz w:val="22"/>
                <w:szCs w:val="22"/>
              </w:rPr>
              <w:t>Knygos antraštė: paantraštė.</w:t>
            </w:r>
            <w:r w:rsidRPr="00A451A9">
              <w:rPr>
                <w:sz w:val="22"/>
                <w:szCs w:val="22"/>
              </w:rPr>
              <w:t xml:space="preserve"> Leidimo vieta: Leidyklos pavadinimas.</w:t>
            </w:r>
          </w:p>
        </w:tc>
        <w:tc>
          <w:tcPr>
            <w:tcW w:w="3219" w:type="pct"/>
          </w:tcPr>
          <w:p w14:paraId="6109FF96" w14:textId="77777777" w:rsidR="008C37F9" w:rsidRPr="00A451A9" w:rsidRDefault="008C37F9" w:rsidP="00F14260">
            <w:pPr>
              <w:tabs>
                <w:tab w:val="left" w:pos="1134"/>
              </w:tabs>
              <w:spacing w:line="360" w:lineRule="auto"/>
              <w:jc w:val="both"/>
            </w:pPr>
            <w:r w:rsidRPr="00A451A9">
              <w:rPr>
                <w:sz w:val="22"/>
                <w:szCs w:val="22"/>
              </w:rPr>
              <w:t xml:space="preserve">Chudley, R. &amp; Greeno R. (2013). </w:t>
            </w:r>
            <w:r w:rsidRPr="00A451A9">
              <w:rPr>
                <w:i/>
                <w:sz w:val="22"/>
                <w:szCs w:val="22"/>
              </w:rPr>
              <w:t>Building Construction Handbook.</w:t>
            </w:r>
            <w:r w:rsidRPr="00A451A9">
              <w:rPr>
                <w:sz w:val="22"/>
                <w:szCs w:val="22"/>
              </w:rPr>
              <w:t xml:space="preserve"> (9 ed.). London: MPG Books Group.</w:t>
            </w:r>
          </w:p>
          <w:p w14:paraId="579EF6E1" w14:textId="77777777" w:rsidR="008C37F9" w:rsidRPr="00A451A9" w:rsidRDefault="008C37F9" w:rsidP="00F14260">
            <w:pPr>
              <w:tabs>
                <w:tab w:val="left" w:pos="1134"/>
              </w:tabs>
              <w:spacing w:line="360" w:lineRule="auto"/>
              <w:jc w:val="both"/>
              <w:rPr>
                <w:b/>
              </w:rPr>
            </w:pPr>
          </w:p>
        </w:tc>
      </w:tr>
      <w:tr w:rsidR="00A451A9" w:rsidRPr="00A451A9" w14:paraId="00C7970C" w14:textId="77777777" w:rsidTr="00CB4786">
        <w:tc>
          <w:tcPr>
            <w:tcW w:w="5000" w:type="pct"/>
            <w:gridSpan w:val="2"/>
          </w:tcPr>
          <w:p w14:paraId="1A030445" w14:textId="77777777" w:rsidR="008C37F9" w:rsidRPr="00A451A9" w:rsidRDefault="008C37F9" w:rsidP="00F14260">
            <w:pPr>
              <w:tabs>
                <w:tab w:val="left" w:pos="1134"/>
              </w:tabs>
              <w:spacing w:line="360" w:lineRule="auto"/>
              <w:jc w:val="center"/>
              <w:rPr>
                <w:b/>
              </w:rPr>
            </w:pPr>
            <w:r w:rsidRPr="00A451A9">
              <w:rPr>
                <w:b/>
                <w:sz w:val="22"/>
                <w:szCs w:val="22"/>
              </w:rPr>
              <w:t>Knyga: nuo 3 iki 6 autorių</w:t>
            </w:r>
          </w:p>
        </w:tc>
      </w:tr>
      <w:tr w:rsidR="00A451A9" w:rsidRPr="00A451A9" w14:paraId="3BFACA1E" w14:textId="77777777" w:rsidTr="003043C5">
        <w:tc>
          <w:tcPr>
            <w:tcW w:w="1781" w:type="pct"/>
          </w:tcPr>
          <w:p w14:paraId="03FA61E2" w14:textId="77777777" w:rsidR="008C37F9" w:rsidRPr="00A451A9" w:rsidRDefault="008C37F9" w:rsidP="00F14260">
            <w:pPr>
              <w:tabs>
                <w:tab w:val="left" w:pos="1134"/>
              </w:tabs>
              <w:spacing w:line="360" w:lineRule="auto"/>
              <w:jc w:val="both"/>
            </w:pPr>
            <w:r w:rsidRPr="00A451A9">
              <w:rPr>
                <w:sz w:val="22"/>
                <w:szCs w:val="22"/>
              </w:rPr>
              <w:t xml:space="preserve">Pavardė, V., Pavardė, V. (rašome 3 ir/&amp; 5 pavardes ir) Pavardė, V. (galutinė pavardė). (Metai). </w:t>
            </w:r>
            <w:r w:rsidRPr="00A451A9">
              <w:rPr>
                <w:i/>
                <w:iCs/>
                <w:sz w:val="22"/>
                <w:szCs w:val="22"/>
              </w:rPr>
              <w:t>Knygos antraštė: paantraštė</w:t>
            </w:r>
            <w:r w:rsidRPr="00A451A9">
              <w:rPr>
                <w:sz w:val="22"/>
                <w:szCs w:val="22"/>
              </w:rPr>
              <w:t xml:space="preserve">  (Laidos duomenys). Leidimo vieta: Leidyklos pavadinimas.</w:t>
            </w:r>
          </w:p>
        </w:tc>
        <w:tc>
          <w:tcPr>
            <w:tcW w:w="3219" w:type="pct"/>
          </w:tcPr>
          <w:p w14:paraId="3789C942" w14:textId="77777777" w:rsidR="008C37F9" w:rsidRPr="00A451A9" w:rsidRDefault="008C37F9" w:rsidP="00F14260">
            <w:pPr>
              <w:pStyle w:val="Heading1"/>
              <w:shd w:val="clear" w:color="auto" w:fill="FFFFFF"/>
              <w:spacing w:line="360" w:lineRule="auto"/>
              <w:rPr>
                <w:lang w:eastAsia="lt-LT"/>
              </w:rPr>
            </w:pPr>
            <w:r w:rsidRPr="00A451A9">
              <w:rPr>
                <w:sz w:val="22"/>
                <w:szCs w:val="22"/>
                <w:lang w:eastAsia="lt-LT"/>
              </w:rPr>
              <w:t>Vekteris, V., Kasparaitis, A., Kaušinis, S. ir Kanapėnas, R.</w:t>
            </w:r>
            <w:r w:rsidRPr="00A451A9">
              <w:rPr>
                <w:sz w:val="22"/>
                <w:szCs w:val="22"/>
                <w:shd w:val="clear" w:color="auto" w:fill="FFFFFF"/>
              </w:rPr>
              <w:t xml:space="preserve"> (2000).</w:t>
            </w:r>
            <w:r w:rsidRPr="00A451A9">
              <w:rPr>
                <w:rFonts w:ascii="Arial" w:hAnsi="Arial" w:cs="Arial"/>
                <w:sz w:val="22"/>
                <w:szCs w:val="22"/>
                <w:shd w:val="clear" w:color="auto" w:fill="FFFFFF"/>
              </w:rPr>
              <w:t xml:space="preserve"> </w:t>
            </w:r>
            <w:r w:rsidRPr="00A451A9">
              <w:rPr>
                <w:i/>
                <w:sz w:val="22"/>
                <w:szCs w:val="22"/>
                <w:lang w:eastAsia="lt-LT"/>
              </w:rPr>
              <w:t>Matavimų teorija ir praktika</w:t>
            </w:r>
            <w:r w:rsidRPr="00A451A9">
              <w:rPr>
                <w:sz w:val="22"/>
                <w:szCs w:val="22"/>
                <w:lang w:eastAsia="lt-LT"/>
              </w:rPr>
              <w:t>. Vilnius: Technika</w:t>
            </w:r>
            <w:r w:rsidRPr="00A451A9">
              <w:rPr>
                <w:rFonts w:ascii="Arial" w:hAnsi="Arial" w:cs="Arial"/>
                <w:sz w:val="22"/>
                <w:szCs w:val="22"/>
              </w:rPr>
              <w:t>.</w:t>
            </w:r>
          </w:p>
        </w:tc>
      </w:tr>
      <w:tr w:rsidR="00A451A9" w:rsidRPr="00A451A9" w14:paraId="7768A3A6" w14:textId="77777777" w:rsidTr="001B29BB">
        <w:tc>
          <w:tcPr>
            <w:tcW w:w="5000" w:type="pct"/>
            <w:gridSpan w:val="2"/>
          </w:tcPr>
          <w:p w14:paraId="1F28B306" w14:textId="77777777" w:rsidR="008C37F9" w:rsidRPr="00A451A9" w:rsidRDefault="008C37F9" w:rsidP="00F14260">
            <w:pPr>
              <w:tabs>
                <w:tab w:val="left" w:pos="1134"/>
              </w:tabs>
              <w:spacing w:line="360" w:lineRule="auto"/>
              <w:jc w:val="center"/>
              <w:rPr>
                <w:b/>
              </w:rPr>
            </w:pPr>
            <w:r w:rsidRPr="00A451A9">
              <w:rPr>
                <w:b/>
                <w:sz w:val="22"/>
                <w:szCs w:val="22"/>
              </w:rPr>
              <w:t>Knyga: 7 ir daugiau autorių</w:t>
            </w:r>
          </w:p>
        </w:tc>
      </w:tr>
      <w:tr w:rsidR="00A451A9" w:rsidRPr="00A451A9" w14:paraId="44118A65" w14:textId="77777777" w:rsidTr="003043C5">
        <w:tc>
          <w:tcPr>
            <w:tcW w:w="1781" w:type="pct"/>
          </w:tcPr>
          <w:p w14:paraId="045B1989" w14:textId="77777777" w:rsidR="008C37F9" w:rsidRPr="00A451A9" w:rsidRDefault="008C37F9" w:rsidP="00F14260">
            <w:pPr>
              <w:tabs>
                <w:tab w:val="left" w:pos="1134"/>
              </w:tabs>
              <w:spacing w:line="360" w:lineRule="auto"/>
              <w:jc w:val="both"/>
            </w:pPr>
            <w:r w:rsidRPr="00A451A9">
              <w:rPr>
                <w:bCs/>
                <w:sz w:val="22"/>
                <w:szCs w:val="22"/>
              </w:rPr>
              <w:t xml:space="preserve">Pavardė, V., Pavardė, V. (rašome 6 pavardes), ir Pavardė, V. (galutinė pavardė). (Metai). </w:t>
            </w:r>
            <w:r w:rsidRPr="00A451A9">
              <w:rPr>
                <w:bCs/>
                <w:i/>
                <w:iCs/>
                <w:sz w:val="22"/>
                <w:szCs w:val="22"/>
              </w:rPr>
              <w:t>Knygos antraštė: paantraštė</w:t>
            </w:r>
            <w:r w:rsidRPr="00A451A9">
              <w:rPr>
                <w:bCs/>
                <w:sz w:val="22"/>
                <w:szCs w:val="22"/>
              </w:rPr>
              <w:t>. Leidimo vieta: Leidyklos pavadinimas.</w:t>
            </w:r>
          </w:p>
        </w:tc>
        <w:tc>
          <w:tcPr>
            <w:tcW w:w="3219" w:type="pct"/>
          </w:tcPr>
          <w:p w14:paraId="35EF448F" w14:textId="77777777" w:rsidR="008C37F9" w:rsidRPr="00A451A9" w:rsidRDefault="008C37F9" w:rsidP="00F14260">
            <w:pPr>
              <w:tabs>
                <w:tab w:val="left" w:pos="1134"/>
              </w:tabs>
              <w:spacing w:line="360" w:lineRule="auto"/>
              <w:jc w:val="both"/>
            </w:pPr>
            <w:r w:rsidRPr="00A451A9">
              <w:rPr>
                <w:sz w:val="22"/>
                <w:szCs w:val="22"/>
              </w:rPr>
              <w:t xml:space="preserve">Duoblienė, L., Jucevičienė, P., Targamadzė, V., Nagrockaitė, Š., Tijūnėlienė, O., Aramavičiūtė, V., ir Viliūnas, D. (2013). </w:t>
            </w:r>
            <w:r w:rsidRPr="00A451A9">
              <w:rPr>
                <w:i/>
                <w:iCs/>
                <w:sz w:val="22"/>
                <w:szCs w:val="22"/>
              </w:rPr>
              <w:t>Leonas Jovaiša: nuo pedagogikos edukologijos link: mokslo studija</w:t>
            </w:r>
            <w:r w:rsidRPr="00A451A9">
              <w:rPr>
                <w:sz w:val="22"/>
                <w:szCs w:val="22"/>
              </w:rPr>
              <w:t>. Vilnius: Vilniaus universiteto leidykla.</w:t>
            </w:r>
          </w:p>
          <w:p w14:paraId="3725E6BC" w14:textId="77777777" w:rsidR="008C37F9" w:rsidRPr="00A451A9" w:rsidRDefault="008C37F9" w:rsidP="00F14260">
            <w:pPr>
              <w:tabs>
                <w:tab w:val="left" w:pos="1134"/>
              </w:tabs>
              <w:spacing w:line="360" w:lineRule="auto"/>
              <w:jc w:val="both"/>
            </w:pPr>
          </w:p>
        </w:tc>
      </w:tr>
      <w:tr w:rsidR="00A451A9" w:rsidRPr="00A451A9" w14:paraId="775AED91" w14:textId="77777777" w:rsidTr="001B29BB">
        <w:tc>
          <w:tcPr>
            <w:tcW w:w="5000" w:type="pct"/>
            <w:gridSpan w:val="2"/>
          </w:tcPr>
          <w:p w14:paraId="6FF72532" w14:textId="77777777" w:rsidR="008C37F9" w:rsidRPr="00A451A9" w:rsidRDefault="008C37F9" w:rsidP="00F14260">
            <w:pPr>
              <w:tabs>
                <w:tab w:val="left" w:pos="1134"/>
              </w:tabs>
              <w:spacing w:line="360" w:lineRule="auto"/>
              <w:jc w:val="center"/>
            </w:pPr>
            <w:r w:rsidRPr="00A451A9">
              <w:rPr>
                <w:b/>
                <w:bCs/>
                <w:sz w:val="22"/>
                <w:szCs w:val="22"/>
              </w:rPr>
              <w:t>Autorių kolektyvo (institucijos, asociacijos) knyga</w:t>
            </w:r>
          </w:p>
        </w:tc>
      </w:tr>
      <w:tr w:rsidR="00A451A9" w:rsidRPr="00A451A9" w14:paraId="07911D69" w14:textId="77777777" w:rsidTr="003043C5">
        <w:tc>
          <w:tcPr>
            <w:tcW w:w="1781" w:type="pct"/>
          </w:tcPr>
          <w:p w14:paraId="7658BDFF" w14:textId="77777777" w:rsidR="008C37F9" w:rsidRPr="00A451A9" w:rsidRDefault="008C37F9" w:rsidP="00F14260">
            <w:pPr>
              <w:tabs>
                <w:tab w:val="left" w:pos="1134"/>
              </w:tabs>
              <w:spacing w:line="360" w:lineRule="auto"/>
              <w:jc w:val="both"/>
            </w:pPr>
            <w:r w:rsidRPr="00A451A9">
              <w:rPr>
                <w:sz w:val="22"/>
                <w:szCs w:val="22"/>
              </w:rPr>
              <w:t xml:space="preserve">Kolektyvo vardas. (Metai). </w:t>
            </w:r>
            <w:r w:rsidRPr="00A451A9">
              <w:rPr>
                <w:i/>
                <w:iCs/>
                <w:sz w:val="22"/>
                <w:szCs w:val="22"/>
              </w:rPr>
              <w:t>Knygos antraštė: paantraštė.</w:t>
            </w:r>
            <w:r w:rsidRPr="00A451A9">
              <w:rPr>
                <w:sz w:val="22"/>
                <w:szCs w:val="22"/>
              </w:rPr>
              <w:t xml:space="preserve"> Leidimo vieta: Leidyklos pavadinimas.</w:t>
            </w:r>
          </w:p>
        </w:tc>
        <w:tc>
          <w:tcPr>
            <w:tcW w:w="3219" w:type="pct"/>
          </w:tcPr>
          <w:p w14:paraId="457DD640" w14:textId="77777777" w:rsidR="008C37F9" w:rsidRPr="00A451A9" w:rsidRDefault="008C37F9" w:rsidP="00F14260">
            <w:pPr>
              <w:tabs>
                <w:tab w:val="left" w:pos="1134"/>
              </w:tabs>
              <w:spacing w:line="360" w:lineRule="auto"/>
              <w:jc w:val="both"/>
            </w:pPr>
            <w:r w:rsidRPr="00A451A9">
              <w:rPr>
                <w:iCs/>
                <w:sz w:val="22"/>
                <w:szCs w:val="22"/>
              </w:rPr>
              <w:t xml:space="preserve">Lietuvos statistikos departamentas. (2012) . </w:t>
            </w:r>
            <w:r w:rsidRPr="00A451A9">
              <w:rPr>
                <w:i/>
                <w:sz w:val="22"/>
                <w:szCs w:val="22"/>
              </w:rPr>
              <w:t>Darbo rinkos metraštis</w:t>
            </w:r>
            <w:r w:rsidRPr="00A451A9">
              <w:rPr>
                <w:iCs/>
                <w:sz w:val="22"/>
                <w:szCs w:val="22"/>
              </w:rPr>
              <w:t>. Vilnius: Lietuvos Statistikos departamentas.</w:t>
            </w:r>
          </w:p>
        </w:tc>
      </w:tr>
      <w:tr w:rsidR="00A451A9" w:rsidRPr="00A451A9" w14:paraId="62D5E2BC" w14:textId="77777777" w:rsidTr="001B29BB">
        <w:tc>
          <w:tcPr>
            <w:tcW w:w="5000" w:type="pct"/>
            <w:gridSpan w:val="2"/>
          </w:tcPr>
          <w:p w14:paraId="6521F58C" w14:textId="77777777" w:rsidR="008C37F9" w:rsidRPr="00A451A9" w:rsidRDefault="008C37F9" w:rsidP="00F14260">
            <w:pPr>
              <w:tabs>
                <w:tab w:val="left" w:pos="1134"/>
              </w:tabs>
              <w:spacing w:line="360" w:lineRule="auto"/>
              <w:jc w:val="center"/>
            </w:pPr>
            <w:r w:rsidRPr="00A451A9">
              <w:rPr>
                <w:b/>
                <w:bCs/>
                <w:sz w:val="22"/>
                <w:szCs w:val="22"/>
              </w:rPr>
              <w:t>Knyga be autoriaus</w:t>
            </w:r>
          </w:p>
        </w:tc>
      </w:tr>
      <w:tr w:rsidR="00A451A9" w:rsidRPr="00A451A9" w14:paraId="33152D0A" w14:textId="77777777" w:rsidTr="003043C5">
        <w:tc>
          <w:tcPr>
            <w:tcW w:w="1781" w:type="pct"/>
          </w:tcPr>
          <w:p w14:paraId="42682F32" w14:textId="77777777" w:rsidR="008C37F9" w:rsidRPr="00A451A9" w:rsidRDefault="008C37F9" w:rsidP="00F14260">
            <w:pPr>
              <w:tabs>
                <w:tab w:val="left" w:pos="1134"/>
              </w:tabs>
              <w:spacing w:line="360" w:lineRule="auto"/>
              <w:jc w:val="both"/>
            </w:pPr>
            <w:r w:rsidRPr="00A451A9">
              <w:rPr>
                <w:sz w:val="22"/>
                <w:szCs w:val="22"/>
              </w:rPr>
              <w:t xml:space="preserve">Knyga, kai nėra nei autorių nei sudarytojų: </w:t>
            </w:r>
            <w:r w:rsidRPr="00A451A9">
              <w:rPr>
                <w:i/>
                <w:iCs/>
                <w:sz w:val="22"/>
                <w:szCs w:val="22"/>
              </w:rPr>
              <w:t>Antraštė</w:t>
            </w:r>
            <w:r w:rsidRPr="00A451A9">
              <w:rPr>
                <w:sz w:val="22"/>
                <w:szCs w:val="22"/>
              </w:rPr>
              <w:t xml:space="preserve"> (Laidos duomenys). (Metai). Leidimo vieta: Leidyklos pavadinimas.</w:t>
            </w:r>
          </w:p>
        </w:tc>
        <w:tc>
          <w:tcPr>
            <w:tcW w:w="3219" w:type="pct"/>
          </w:tcPr>
          <w:p w14:paraId="31E77665" w14:textId="77777777" w:rsidR="008C37F9" w:rsidRPr="00A451A9" w:rsidRDefault="008C37F9" w:rsidP="00F14260">
            <w:pPr>
              <w:pStyle w:val="Default"/>
              <w:spacing w:line="360" w:lineRule="auto"/>
              <w:jc w:val="both"/>
              <w:rPr>
                <w:color w:val="auto"/>
                <w:sz w:val="22"/>
                <w:szCs w:val="22"/>
              </w:rPr>
            </w:pPr>
            <w:r w:rsidRPr="00A451A9">
              <w:rPr>
                <w:i/>
                <w:iCs/>
                <w:color w:val="auto"/>
                <w:sz w:val="22"/>
                <w:szCs w:val="22"/>
              </w:rPr>
              <w:t>Lietuvos Respublikos Konstitucija: Lietuvos Respublikos piliečių priimta 1992 m. spalio 25 d. referendume : oficialus tekstas.</w:t>
            </w:r>
            <w:r w:rsidRPr="00A451A9">
              <w:rPr>
                <w:color w:val="auto"/>
                <w:sz w:val="22"/>
                <w:szCs w:val="22"/>
              </w:rPr>
              <w:t xml:space="preserve"> (2016). Vilnius: Lodvila. </w:t>
            </w:r>
          </w:p>
          <w:p w14:paraId="17B5C361" w14:textId="77777777" w:rsidR="008C37F9" w:rsidRPr="00A451A9" w:rsidRDefault="008C37F9" w:rsidP="00F14260">
            <w:pPr>
              <w:tabs>
                <w:tab w:val="left" w:pos="1134"/>
              </w:tabs>
              <w:spacing w:line="360" w:lineRule="auto"/>
              <w:jc w:val="both"/>
            </w:pPr>
          </w:p>
        </w:tc>
      </w:tr>
      <w:tr w:rsidR="00A451A9" w:rsidRPr="00A451A9" w14:paraId="626FF19A" w14:textId="77777777" w:rsidTr="001B29BB">
        <w:tc>
          <w:tcPr>
            <w:tcW w:w="5000" w:type="pct"/>
            <w:gridSpan w:val="2"/>
          </w:tcPr>
          <w:p w14:paraId="4E6DB971" w14:textId="77777777" w:rsidR="008C37F9" w:rsidRPr="00A451A9" w:rsidRDefault="008C37F9" w:rsidP="00F14260">
            <w:pPr>
              <w:tabs>
                <w:tab w:val="left" w:pos="1134"/>
              </w:tabs>
              <w:spacing w:line="360" w:lineRule="auto"/>
              <w:jc w:val="center"/>
            </w:pPr>
            <w:r w:rsidRPr="00A451A9">
              <w:rPr>
                <w:b/>
                <w:bCs/>
                <w:sz w:val="22"/>
                <w:szCs w:val="22"/>
              </w:rPr>
              <w:t>Knygos dalis</w:t>
            </w:r>
          </w:p>
        </w:tc>
      </w:tr>
      <w:tr w:rsidR="00A451A9" w:rsidRPr="00A451A9" w14:paraId="16BFEFE1" w14:textId="77777777" w:rsidTr="003043C5">
        <w:tc>
          <w:tcPr>
            <w:tcW w:w="1781" w:type="pct"/>
          </w:tcPr>
          <w:p w14:paraId="7B947AB5" w14:textId="77777777" w:rsidR="008C37F9" w:rsidRPr="00A451A9" w:rsidRDefault="008C37F9" w:rsidP="00F14260">
            <w:pPr>
              <w:tabs>
                <w:tab w:val="left" w:pos="1134"/>
              </w:tabs>
              <w:spacing w:line="360" w:lineRule="auto"/>
              <w:jc w:val="both"/>
            </w:pPr>
            <w:r w:rsidRPr="00A451A9">
              <w:rPr>
                <w:sz w:val="22"/>
                <w:szCs w:val="22"/>
              </w:rPr>
              <w:t xml:space="preserve">Pavardė, V. (Metai). Knygos dalies antraštė. In V. Pavardė, V. Pavardė (sud., Ed.), </w:t>
            </w:r>
            <w:r w:rsidRPr="00A451A9">
              <w:rPr>
                <w:i/>
                <w:iCs/>
                <w:sz w:val="22"/>
                <w:szCs w:val="22"/>
              </w:rPr>
              <w:t xml:space="preserve">Knygos antraštė: </w:t>
            </w:r>
            <w:r w:rsidRPr="00A451A9">
              <w:rPr>
                <w:i/>
                <w:iCs/>
                <w:sz w:val="22"/>
                <w:szCs w:val="22"/>
              </w:rPr>
              <w:lastRenderedPageBreak/>
              <w:t>paantraštė</w:t>
            </w:r>
            <w:r w:rsidRPr="00A451A9">
              <w:rPr>
                <w:sz w:val="22"/>
                <w:szCs w:val="22"/>
              </w:rPr>
              <w:t xml:space="preserve"> (p. xx–xx). Leidimo vieta: Leidyklos pavadinimas.</w:t>
            </w:r>
          </w:p>
        </w:tc>
        <w:tc>
          <w:tcPr>
            <w:tcW w:w="3219" w:type="pct"/>
          </w:tcPr>
          <w:p w14:paraId="0A3462D3" w14:textId="77777777" w:rsidR="008C37F9" w:rsidRPr="00A451A9" w:rsidRDefault="008C37F9" w:rsidP="00F14260">
            <w:pPr>
              <w:tabs>
                <w:tab w:val="left" w:pos="1134"/>
              </w:tabs>
              <w:spacing w:line="360" w:lineRule="auto"/>
              <w:jc w:val="both"/>
            </w:pPr>
            <w:r w:rsidRPr="00A451A9">
              <w:rPr>
                <w:sz w:val="22"/>
                <w:szCs w:val="22"/>
              </w:rPr>
              <w:lastRenderedPageBreak/>
              <w:t xml:space="preserve">Bertašiūtė, R. (2007). Sodybų tipai ir statybos tradicijos. Iš </w:t>
            </w:r>
            <w:r w:rsidRPr="00A451A9">
              <w:rPr>
                <w:i/>
                <w:iCs/>
                <w:sz w:val="22"/>
                <w:szCs w:val="22"/>
              </w:rPr>
              <w:t xml:space="preserve">Česlovo Milošo žemė : kolektyvinė monografija </w:t>
            </w:r>
            <w:r w:rsidRPr="00A451A9">
              <w:rPr>
                <w:sz w:val="22"/>
                <w:szCs w:val="22"/>
              </w:rPr>
              <w:t xml:space="preserve">(p. 16–41). Kaunas: VDU leidykla. </w:t>
            </w:r>
          </w:p>
        </w:tc>
      </w:tr>
      <w:tr w:rsidR="00A451A9" w:rsidRPr="00A451A9" w14:paraId="3F38FE51" w14:textId="77777777" w:rsidTr="001B29BB">
        <w:tc>
          <w:tcPr>
            <w:tcW w:w="5000" w:type="pct"/>
            <w:gridSpan w:val="2"/>
          </w:tcPr>
          <w:p w14:paraId="5C623931" w14:textId="77777777" w:rsidR="008C37F9" w:rsidRPr="00A451A9" w:rsidRDefault="008C37F9" w:rsidP="00F14260">
            <w:pPr>
              <w:tabs>
                <w:tab w:val="left" w:pos="1134"/>
              </w:tabs>
              <w:spacing w:line="360" w:lineRule="auto"/>
              <w:jc w:val="center"/>
            </w:pPr>
            <w:r w:rsidRPr="00A451A9">
              <w:rPr>
                <w:b/>
                <w:sz w:val="22"/>
                <w:szCs w:val="22"/>
              </w:rPr>
              <w:t>Elektroninė knyga</w:t>
            </w:r>
          </w:p>
        </w:tc>
      </w:tr>
      <w:tr w:rsidR="00A451A9" w:rsidRPr="00A451A9" w14:paraId="579E6F31" w14:textId="77777777" w:rsidTr="003043C5">
        <w:tc>
          <w:tcPr>
            <w:tcW w:w="1781" w:type="pct"/>
          </w:tcPr>
          <w:p w14:paraId="08814A63" w14:textId="77777777" w:rsidR="008C37F9" w:rsidRPr="00A451A9" w:rsidRDefault="008C37F9" w:rsidP="00F14260">
            <w:pPr>
              <w:tabs>
                <w:tab w:val="left" w:pos="1134"/>
              </w:tabs>
              <w:spacing w:line="360" w:lineRule="auto"/>
              <w:jc w:val="both"/>
            </w:pPr>
            <w:r w:rsidRPr="00A451A9">
              <w:rPr>
                <w:sz w:val="22"/>
                <w:szCs w:val="22"/>
              </w:rPr>
              <w:t xml:space="preserve">Pavardė, V. (Metai). </w:t>
            </w:r>
            <w:r w:rsidRPr="00A451A9">
              <w:rPr>
                <w:i/>
                <w:iCs/>
                <w:sz w:val="22"/>
                <w:szCs w:val="22"/>
              </w:rPr>
              <w:t>Knygos antraštė: paantraštė</w:t>
            </w:r>
            <w:r w:rsidRPr="00A451A9">
              <w:rPr>
                <w:sz w:val="22"/>
                <w:szCs w:val="22"/>
              </w:rPr>
              <w:t xml:space="preserve"> (laida, jei tai nėra pirmas leidimas). Prieiga per internetą: / Retrieved from aktyvi nuoroda.</w:t>
            </w:r>
          </w:p>
        </w:tc>
        <w:tc>
          <w:tcPr>
            <w:tcW w:w="3219" w:type="pct"/>
          </w:tcPr>
          <w:p w14:paraId="630F6D16" w14:textId="77777777" w:rsidR="008C37F9" w:rsidRPr="00A451A9" w:rsidRDefault="008C37F9" w:rsidP="00F14260">
            <w:pPr>
              <w:tabs>
                <w:tab w:val="left" w:pos="1134"/>
              </w:tabs>
              <w:spacing w:line="360" w:lineRule="auto"/>
              <w:jc w:val="both"/>
            </w:pPr>
            <w:r w:rsidRPr="00A451A9">
              <w:rPr>
                <w:sz w:val="22"/>
                <w:szCs w:val="22"/>
              </w:rPr>
              <w:t xml:space="preserve">Juocevičius, V. </w:t>
            </w:r>
            <w:r w:rsidRPr="00A451A9">
              <w:rPr>
                <w:i/>
                <w:sz w:val="22"/>
                <w:szCs w:val="22"/>
              </w:rPr>
              <w:t>Bendrieji reikalavimai gelžbetoninių konstrukcijų projektavimui pagal euronormas</w:t>
            </w:r>
            <w:r w:rsidRPr="00A451A9">
              <w:rPr>
                <w:sz w:val="22"/>
                <w:szCs w:val="22"/>
              </w:rPr>
              <w:t>. Prieiga per internetą:</w:t>
            </w:r>
          </w:p>
          <w:p w14:paraId="61D8DCE0" w14:textId="77777777" w:rsidR="008C37F9" w:rsidRPr="00A451A9" w:rsidRDefault="00C61ED8" w:rsidP="00F14260">
            <w:pPr>
              <w:tabs>
                <w:tab w:val="left" w:pos="1134"/>
              </w:tabs>
              <w:spacing w:line="360" w:lineRule="auto"/>
              <w:jc w:val="both"/>
            </w:pPr>
            <w:hyperlink r:id="rId10" w:history="1">
              <w:r w:rsidR="008C37F9" w:rsidRPr="00A451A9">
                <w:rPr>
                  <w:rStyle w:val="Hyperlink"/>
                  <w:color w:val="auto"/>
                  <w:sz w:val="22"/>
                  <w:szCs w:val="22"/>
                </w:rPr>
                <w:t>http://www.ebooks.vgtu.lt.ezproxy.vtdko.lt:2048/product/bendrieji-reikalavimai-gelbetonini-konstrukcij-projektavimui-pagal-euronormas</w:t>
              </w:r>
            </w:hyperlink>
          </w:p>
        </w:tc>
      </w:tr>
      <w:tr w:rsidR="00A451A9" w:rsidRPr="00A451A9" w14:paraId="0497FF13" w14:textId="77777777" w:rsidTr="001B29BB">
        <w:tc>
          <w:tcPr>
            <w:tcW w:w="5000" w:type="pct"/>
            <w:gridSpan w:val="2"/>
          </w:tcPr>
          <w:p w14:paraId="741C8144" w14:textId="77777777" w:rsidR="008C37F9" w:rsidRPr="00A451A9" w:rsidRDefault="008C37F9" w:rsidP="00F14260">
            <w:pPr>
              <w:tabs>
                <w:tab w:val="left" w:pos="1134"/>
              </w:tabs>
              <w:spacing w:line="360" w:lineRule="auto"/>
              <w:jc w:val="center"/>
            </w:pPr>
            <w:r w:rsidRPr="00A451A9">
              <w:rPr>
                <w:b/>
                <w:sz w:val="22"/>
                <w:szCs w:val="22"/>
              </w:rPr>
              <w:t>Straipsnis žurnale</w:t>
            </w:r>
          </w:p>
        </w:tc>
      </w:tr>
      <w:tr w:rsidR="00A451A9" w:rsidRPr="00A451A9" w14:paraId="6F7B22DF" w14:textId="77777777" w:rsidTr="003043C5">
        <w:tc>
          <w:tcPr>
            <w:tcW w:w="1781" w:type="pct"/>
          </w:tcPr>
          <w:p w14:paraId="562128A2" w14:textId="77777777" w:rsidR="008C37F9" w:rsidRPr="00A451A9" w:rsidRDefault="008C37F9" w:rsidP="00F14260">
            <w:pPr>
              <w:tabs>
                <w:tab w:val="left" w:pos="1134"/>
              </w:tabs>
              <w:spacing w:line="360" w:lineRule="auto"/>
              <w:jc w:val="both"/>
            </w:pPr>
            <w:r w:rsidRPr="00A451A9">
              <w:rPr>
                <w:sz w:val="22"/>
                <w:szCs w:val="22"/>
              </w:rPr>
              <w:t xml:space="preserve">Pavardė, V. (Metai). Straipsnio antraštė. </w:t>
            </w:r>
            <w:r w:rsidRPr="00A451A9">
              <w:rPr>
                <w:i/>
                <w:iCs/>
                <w:sz w:val="22"/>
                <w:szCs w:val="22"/>
              </w:rPr>
              <w:t>Žurnalo antraštė</w:t>
            </w:r>
            <w:r w:rsidRPr="00A451A9">
              <w:rPr>
                <w:sz w:val="22"/>
                <w:szCs w:val="22"/>
              </w:rPr>
              <w:t>, tomas (numeris), puslapiai.</w:t>
            </w:r>
          </w:p>
        </w:tc>
        <w:tc>
          <w:tcPr>
            <w:tcW w:w="3219" w:type="pct"/>
          </w:tcPr>
          <w:p w14:paraId="5120B98C" w14:textId="77777777" w:rsidR="008C37F9" w:rsidRPr="00A451A9" w:rsidRDefault="008C37F9" w:rsidP="00F14260">
            <w:pPr>
              <w:tabs>
                <w:tab w:val="left" w:pos="1134"/>
              </w:tabs>
              <w:spacing w:line="360" w:lineRule="auto"/>
              <w:jc w:val="both"/>
            </w:pPr>
            <w:r w:rsidRPr="00A451A9">
              <w:rPr>
                <w:sz w:val="22"/>
                <w:szCs w:val="22"/>
              </w:rPr>
              <w:t>Tylienė, A. (</w:t>
            </w:r>
            <w:r w:rsidRPr="00B959EC">
              <w:rPr>
                <w:sz w:val="22"/>
                <w:szCs w:val="22"/>
                <w:lang w:val="pl-PL"/>
              </w:rPr>
              <w:t>2016).</w:t>
            </w:r>
            <w:r w:rsidRPr="00A451A9">
              <w:rPr>
                <w:sz w:val="22"/>
                <w:szCs w:val="22"/>
              </w:rPr>
              <w:t xml:space="preserve"> Erdvės suvokimo architektūroje problematiškumas. </w:t>
            </w:r>
            <w:r w:rsidRPr="00A451A9">
              <w:rPr>
                <w:i/>
                <w:sz w:val="22"/>
                <w:szCs w:val="22"/>
              </w:rPr>
              <w:t>Technologijos ir menas</w:t>
            </w:r>
            <w:r w:rsidRPr="00A451A9">
              <w:rPr>
                <w:iCs/>
                <w:sz w:val="22"/>
                <w:szCs w:val="22"/>
              </w:rPr>
              <w:t>, 2 (7), 25-32</w:t>
            </w:r>
            <w:r w:rsidRPr="00A451A9">
              <w:rPr>
                <w:sz w:val="22"/>
                <w:szCs w:val="22"/>
              </w:rPr>
              <w:t xml:space="preserve">. </w:t>
            </w:r>
          </w:p>
        </w:tc>
      </w:tr>
      <w:tr w:rsidR="00A451A9" w:rsidRPr="00A451A9" w14:paraId="2B904CD5" w14:textId="77777777" w:rsidTr="001B29BB">
        <w:tc>
          <w:tcPr>
            <w:tcW w:w="5000" w:type="pct"/>
            <w:gridSpan w:val="2"/>
          </w:tcPr>
          <w:p w14:paraId="61F5BE3E" w14:textId="77777777" w:rsidR="008C37F9" w:rsidRPr="00A451A9" w:rsidRDefault="008C37F9" w:rsidP="00F14260">
            <w:pPr>
              <w:tabs>
                <w:tab w:val="left" w:pos="1134"/>
              </w:tabs>
              <w:spacing w:line="360" w:lineRule="auto"/>
              <w:jc w:val="center"/>
            </w:pPr>
            <w:r w:rsidRPr="00A451A9">
              <w:rPr>
                <w:b/>
                <w:sz w:val="22"/>
                <w:szCs w:val="22"/>
              </w:rPr>
              <w:t>Straipsnis elektroniniam žurnale be DOI</w:t>
            </w:r>
          </w:p>
        </w:tc>
      </w:tr>
      <w:tr w:rsidR="00A451A9" w:rsidRPr="00A451A9" w14:paraId="04DDD4B1" w14:textId="77777777" w:rsidTr="003043C5">
        <w:tc>
          <w:tcPr>
            <w:tcW w:w="1781" w:type="pct"/>
          </w:tcPr>
          <w:p w14:paraId="59E047F7" w14:textId="77777777" w:rsidR="008C37F9" w:rsidRPr="00A451A9" w:rsidRDefault="008C37F9" w:rsidP="00F14260">
            <w:pPr>
              <w:tabs>
                <w:tab w:val="left" w:pos="1134"/>
              </w:tabs>
              <w:spacing w:line="360" w:lineRule="auto"/>
              <w:jc w:val="both"/>
            </w:pPr>
            <w:r w:rsidRPr="00A451A9">
              <w:rPr>
                <w:sz w:val="22"/>
                <w:szCs w:val="22"/>
              </w:rPr>
              <w:t xml:space="preserve">Pavardė, V. (Metai). Straipsnio antraštė. </w:t>
            </w:r>
            <w:r w:rsidRPr="00A451A9">
              <w:rPr>
                <w:i/>
                <w:iCs/>
                <w:sz w:val="22"/>
                <w:szCs w:val="22"/>
              </w:rPr>
              <w:t>Žurnalo antraštė</w:t>
            </w:r>
            <w:r w:rsidRPr="00A451A9">
              <w:rPr>
                <w:sz w:val="22"/>
                <w:szCs w:val="22"/>
              </w:rPr>
              <w:t>, tomas (numeris), straipsnio puslapiai. Prieiga per internetą: / Retrieved from aktyvi nuoroda</w:t>
            </w:r>
          </w:p>
        </w:tc>
        <w:tc>
          <w:tcPr>
            <w:tcW w:w="3219" w:type="pct"/>
          </w:tcPr>
          <w:p w14:paraId="0C35BE9A" w14:textId="77777777" w:rsidR="008C37F9" w:rsidRPr="00A451A9" w:rsidRDefault="008C37F9" w:rsidP="00F14260">
            <w:pPr>
              <w:shd w:val="clear" w:color="auto" w:fill="FFFFFF"/>
              <w:spacing w:line="360" w:lineRule="auto"/>
              <w:outlineLvl w:val="0"/>
              <w:rPr>
                <w:iCs/>
              </w:rPr>
            </w:pPr>
            <w:r w:rsidRPr="00A451A9">
              <w:rPr>
                <w:sz w:val="22"/>
                <w:szCs w:val="22"/>
              </w:rPr>
              <w:t xml:space="preserve">Kavaliauskienė, Ž., Latvėnienė, V. (2018). </w:t>
            </w:r>
            <w:hyperlink r:id="rId11" w:history="1">
              <w:r w:rsidRPr="00A451A9">
                <w:rPr>
                  <w:sz w:val="22"/>
                  <w:szCs w:val="22"/>
                </w:rPr>
                <w:t>Tvarioji žmogiškųjų išteklių valdymo veiklos koncepcija</w:t>
              </w:r>
            </w:hyperlink>
            <w:r w:rsidRPr="00A451A9">
              <w:rPr>
                <w:sz w:val="22"/>
                <w:szCs w:val="22"/>
              </w:rPr>
              <w:t xml:space="preserve">. </w:t>
            </w:r>
            <w:r w:rsidRPr="00A451A9">
              <w:rPr>
                <w:i/>
                <w:iCs/>
                <w:sz w:val="22"/>
                <w:szCs w:val="22"/>
              </w:rPr>
              <w:t xml:space="preserve">Mokslo taikomieji tyrimai Lietuvos kolegijose. </w:t>
            </w:r>
            <w:r w:rsidRPr="00A451A9">
              <w:rPr>
                <w:iCs/>
                <w:sz w:val="22"/>
                <w:szCs w:val="22"/>
              </w:rPr>
              <w:t xml:space="preserve">(14), </w:t>
            </w:r>
            <w:r w:rsidRPr="00A451A9">
              <w:rPr>
                <w:sz w:val="22"/>
                <w:szCs w:val="22"/>
              </w:rPr>
              <w:t xml:space="preserve">81-86. Prieiga per internetą: </w:t>
            </w:r>
            <w:hyperlink r:id="rId12" w:history="1">
              <w:r w:rsidRPr="00A451A9">
                <w:rPr>
                  <w:rStyle w:val="Hyperlink"/>
                  <w:color w:val="auto"/>
                  <w:sz w:val="22"/>
                  <w:szCs w:val="22"/>
                </w:rPr>
                <w:t>http://ojs.kaunokolegija.lt/index.php/mttlk/index</w:t>
              </w:r>
            </w:hyperlink>
            <w:r w:rsidRPr="00A451A9">
              <w:rPr>
                <w:sz w:val="22"/>
                <w:szCs w:val="22"/>
              </w:rPr>
              <w:t xml:space="preserve">. </w:t>
            </w:r>
          </w:p>
        </w:tc>
      </w:tr>
      <w:tr w:rsidR="00A451A9" w:rsidRPr="00A451A9" w14:paraId="10E5B211" w14:textId="77777777" w:rsidTr="001B29BB">
        <w:tc>
          <w:tcPr>
            <w:tcW w:w="5000" w:type="pct"/>
            <w:gridSpan w:val="2"/>
          </w:tcPr>
          <w:p w14:paraId="4D354D5C" w14:textId="77777777" w:rsidR="008C37F9" w:rsidRPr="00A451A9" w:rsidRDefault="008C37F9" w:rsidP="00F14260">
            <w:pPr>
              <w:tabs>
                <w:tab w:val="left" w:pos="1134"/>
              </w:tabs>
              <w:spacing w:line="360" w:lineRule="auto"/>
              <w:jc w:val="center"/>
            </w:pPr>
            <w:r w:rsidRPr="00A451A9">
              <w:rPr>
                <w:b/>
                <w:sz w:val="22"/>
                <w:szCs w:val="22"/>
              </w:rPr>
              <w:t>Straipsnis žurnale su DOI</w:t>
            </w:r>
          </w:p>
        </w:tc>
      </w:tr>
      <w:tr w:rsidR="00A451A9" w:rsidRPr="00A451A9" w14:paraId="3BB5CBEA" w14:textId="77777777" w:rsidTr="003043C5">
        <w:tc>
          <w:tcPr>
            <w:tcW w:w="1781" w:type="pct"/>
          </w:tcPr>
          <w:p w14:paraId="56ED0260" w14:textId="77777777" w:rsidR="008C37F9" w:rsidRPr="00A451A9" w:rsidRDefault="008C37F9" w:rsidP="00F14260">
            <w:pPr>
              <w:tabs>
                <w:tab w:val="left" w:pos="1134"/>
              </w:tabs>
              <w:spacing w:line="360" w:lineRule="auto"/>
              <w:jc w:val="both"/>
            </w:pPr>
            <w:r w:rsidRPr="00A451A9">
              <w:rPr>
                <w:sz w:val="22"/>
                <w:szCs w:val="22"/>
              </w:rPr>
              <w:t xml:space="preserve">Pavardė, V. (Metai). Straipsnio antraštė. </w:t>
            </w:r>
            <w:r w:rsidRPr="00A451A9">
              <w:rPr>
                <w:i/>
                <w:iCs/>
                <w:sz w:val="22"/>
                <w:szCs w:val="22"/>
              </w:rPr>
              <w:t>Žurnalo antraštė</w:t>
            </w:r>
            <w:r w:rsidRPr="00A451A9">
              <w:rPr>
                <w:sz w:val="22"/>
                <w:szCs w:val="22"/>
              </w:rPr>
              <w:t>, tomas (numeris), straipsnio puslapiai. DOI numeris.</w:t>
            </w:r>
          </w:p>
        </w:tc>
        <w:tc>
          <w:tcPr>
            <w:tcW w:w="3219" w:type="pct"/>
          </w:tcPr>
          <w:p w14:paraId="5D8112A9" w14:textId="77777777" w:rsidR="008C37F9" w:rsidRPr="00A451A9" w:rsidRDefault="008C37F9" w:rsidP="00F14260">
            <w:pPr>
              <w:tabs>
                <w:tab w:val="left" w:pos="1134"/>
              </w:tabs>
              <w:spacing w:line="360" w:lineRule="auto"/>
            </w:pPr>
            <w:r w:rsidRPr="00A451A9">
              <w:rPr>
                <w:sz w:val="22"/>
                <w:szCs w:val="22"/>
              </w:rPr>
              <w:t xml:space="preserve">Kousha, K., Thelwall, M. (2017). Patent citation analysis with Google. </w:t>
            </w:r>
            <w:r w:rsidRPr="00A451A9">
              <w:rPr>
                <w:i/>
                <w:sz w:val="22"/>
                <w:szCs w:val="22"/>
              </w:rPr>
              <w:t>Journal of the Association for Information Science &amp; Technology</w:t>
            </w:r>
            <w:r w:rsidRPr="00A451A9">
              <w:rPr>
                <w:sz w:val="22"/>
                <w:szCs w:val="22"/>
              </w:rPr>
              <w:t>, 68(1), 48–61. DOI: http://dx.doi.org/10.1002/asi.23608.</w:t>
            </w:r>
          </w:p>
        </w:tc>
      </w:tr>
      <w:tr w:rsidR="00A451A9" w:rsidRPr="00A451A9" w14:paraId="2576E0CF" w14:textId="77777777" w:rsidTr="00A02699">
        <w:tc>
          <w:tcPr>
            <w:tcW w:w="5000" w:type="pct"/>
            <w:gridSpan w:val="2"/>
          </w:tcPr>
          <w:p w14:paraId="485CA6C6" w14:textId="77777777" w:rsidR="008C37F9" w:rsidRPr="00A451A9" w:rsidRDefault="008C37F9" w:rsidP="00F14260">
            <w:pPr>
              <w:tabs>
                <w:tab w:val="left" w:pos="1134"/>
              </w:tabs>
              <w:spacing w:line="360" w:lineRule="auto"/>
              <w:jc w:val="center"/>
            </w:pPr>
            <w:r w:rsidRPr="00A451A9">
              <w:rPr>
                <w:b/>
                <w:sz w:val="22"/>
                <w:szCs w:val="22"/>
              </w:rPr>
              <w:t>Straipsnis laikraštyje</w:t>
            </w:r>
          </w:p>
        </w:tc>
      </w:tr>
      <w:tr w:rsidR="00A451A9" w:rsidRPr="00A451A9" w14:paraId="6C2EC9BA" w14:textId="77777777" w:rsidTr="00CA2933">
        <w:tc>
          <w:tcPr>
            <w:tcW w:w="1781" w:type="pct"/>
          </w:tcPr>
          <w:p w14:paraId="5C9B27BC" w14:textId="77777777" w:rsidR="008C37F9" w:rsidRPr="00A451A9" w:rsidRDefault="008C37F9" w:rsidP="00F14260">
            <w:pPr>
              <w:tabs>
                <w:tab w:val="left" w:pos="1134"/>
              </w:tabs>
              <w:spacing w:line="360" w:lineRule="auto"/>
              <w:jc w:val="both"/>
            </w:pPr>
            <w:r w:rsidRPr="00A451A9">
              <w:rPr>
                <w:sz w:val="22"/>
                <w:szCs w:val="22"/>
              </w:rPr>
              <w:t xml:space="preserve">Pavardė, V. (Metai, mėnuo, diena). Straipsnio antraštė. </w:t>
            </w:r>
            <w:r w:rsidRPr="00A451A9">
              <w:rPr>
                <w:i/>
                <w:iCs/>
                <w:sz w:val="22"/>
                <w:szCs w:val="22"/>
              </w:rPr>
              <w:t>Laikraščio antraštė</w:t>
            </w:r>
            <w:r w:rsidRPr="00A451A9">
              <w:rPr>
                <w:sz w:val="22"/>
                <w:szCs w:val="22"/>
              </w:rPr>
              <w:t>, straipsnio puslapiai.</w:t>
            </w:r>
          </w:p>
        </w:tc>
        <w:tc>
          <w:tcPr>
            <w:tcW w:w="3219" w:type="pct"/>
          </w:tcPr>
          <w:p w14:paraId="47503C86" w14:textId="77777777" w:rsidR="008C37F9" w:rsidRPr="00A451A9" w:rsidRDefault="008C37F9" w:rsidP="00F14260">
            <w:pPr>
              <w:tabs>
                <w:tab w:val="left" w:pos="1134"/>
              </w:tabs>
              <w:spacing w:line="360" w:lineRule="auto"/>
              <w:jc w:val="both"/>
            </w:pPr>
            <w:r w:rsidRPr="00A451A9">
              <w:rPr>
                <w:sz w:val="22"/>
                <w:szCs w:val="22"/>
              </w:rPr>
              <w:t>Pašukonienė, V. (2019, spalio 29 d.). Nobelio premija mokslininkams, ieškantiems vaistų gydyti vėžinius susirgimus. Mokslo Lietuva, 2.</w:t>
            </w:r>
          </w:p>
        </w:tc>
      </w:tr>
      <w:tr w:rsidR="00A451A9" w:rsidRPr="00A451A9" w14:paraId="7A4A282D" w14:textId="77777777" w:rsidTr="00782643">
        <w:tc>
          <w:tcPr>
            <w:tcW w:w="5000" w:type="pct"/>
            <w:gridSpan w:val="2"/>
          </w:tcPr>
          <w:p w14:paraId="59FDD7BC" w14:textId="77777777" w:rsidR="008C37F9" w:rsidRPr="00A451A9" w:rsidRDefault="008C37F9" w:rsidP="00F14260">
            <w:pPr>
              <w:tabs>
                <w:tab w:val="left" w:pos="1134"/>
              </w:tabs>
              <w:spacing w:line="360" w:lineRule="auto"/>
              <w:jc w:val="center"/>
            </w:pPr>
            <w:r w:rsidRPr="00A451A9">
              <w:rPr>
                <w:b/>
                <w:sz w:val="22"/>
                <w:szCs w:val="22"/>
              </w:rPr>
              <w:t>Straipsnis elektroniniame laikraštyje</w:t>
            </w:r>
          </w:p>
        </w:tc>
      </w:tr>
      <w:tr w:rsidR="00A451A9" w:rsidRPr="00A451A9" w14:paraId="4D61AC58" w14:textId="77777777" w:rsidTr="003043C5">
        <w:tc>
          <w:tcPr>
            <w:tcW w:w="1781" w:type="pct"/>
          </w:tcPr>
          <w:p w14:paraId="09F4413C" w14:textId="77777777" w:rsidR="008C37F9" w:rsidRPr="00A451A9" w:rsidRDefault="008C37F9" w:rsidP="00F14260">
            <w:pPr>
              <w:tabs>
                <w:tab w:val="left" w:pos="1134"/>
              </w:tabs>
              <w:spacing w:line="360" w:lineRule="auto"/>
              <w:jc w:val="both"/>
            </w:pPr>
            <w:r w:rsidRPr="00A451A9">
              <w:rPr>
                <w:sz w:val="22"/>
                <w:szCs w:val="22"/>
              </w:rPr>
              <w:t xml:space="preserve">Pavardė, V. (Metai, mėnuo, diena). Straipsnio antraštė. </w:t>
            </w:r>
            <w:r w:rsidRPr="00A451A9">
              <w:rPr>
                <w:i/>
                <w:iCs/>
                <w:sz w:val="22"/>
                <w:szCs w:val="22"/>
              </w:rPr>
              <w:t xml:space="preserve">Laikraščio antraštė. </w:t>
            </w:r>
            <w:r w:rsidRPr="00A451A9">
              <w:rPr>
                <w:sz w:val="22"/>
                <w:szCs w:val="22"/>
              </w:rPr>
              <w:t>Prieiga per internetą: / Retrieved from aktyvi nuoroda</w:t>
            </w:r>
          </w:p>
        </w:tc>
        <w:tc>
          <w:tcPr>
            <w:tcW w:w="3219" w:type="pct"/>
          </w:tcPr>
          <w:p w14:paraId="7A774A13" w14:textId="77777777" w:rsidR="008C37F9" w:rsidRPr="00A451A9" w:rsidRDefault="008C37F9" w:rsidP="00F14260">
            <w:pPr>
              <w:tabs>
                <w:tab w:val="left" w:pos="1134"/>
              </w:tabs>
              <w:spacing w:line="360" w:lineRule="auto"/>
              <w:jc w:val="both"/>
            </w:pPr>
            <w:r w:rsidRPr="00A451A9">
              <w:rPr>
                <w:sz w:val="22"/>
                <w:szCs w:val="22"/>
              </w:rPr>
              <w:t xml:space="preserve">Čuplinskas, R. (2019, lapkričio 19 d.). Kam tarnauja mokslas? </w:t>
            </w:r>
            <w:r w:rsidRPr="00A451A9">
              <w:rPr>
                <w:i/>
                <w:sz w:val="22"/>
                <w:szCs w:val="22"/>
              </w:rPr>
              <w:t>Bernardinai</w:t>
            </w:r>
            <w:r w:rsidRPr="00A451A9">
              <w:rPr>
                <w:sz w:val="22"/>
                <w:szCs w:val="22"/>
              </w:rPr>
              <w:t xml:space="preserve">. Prieiga per internetą: </w:t>
            </w:r>
            <w:hyperlink r:id="rId13" w:history="1">
              <w:r w:rsidRPr="00A451A9">
                <w:rPr>
                  <w:rStyle w:val="Hyperlink"/>
                  <w:color w:val="auto"/>
                  <w:sz w:val="22"/>
                  <w:szCs w:val="22"/>
                </w:rPr>
                <w:t>http://www.bernardinai.lt/straipsnis/2019-11-19-kam-tarnauja-mokslas/178104</w:t>
              </w:r>
            </w:hyperlink>
            <w:r w:rsidRPr="00A451A9">
              <w:rPr>
                <w:sz w:val="22"/>
                <w:szCs w:val="22"/>
              </w:rPr>
              <w:t xml:space="preserve">. </w:t>
            </w:r>
          </w:p>
        </w:tc>
      </w:tr>
      <w:tr w:rsidR="00A451A9" w:rsidRPr="00A451A9" w14:paraId="02AEA75C" w14:textId="77777777" w:rsidTr="00A02699">
        <w:tc>
          <w:tcPr>
            <w:tcW w:w="5000" w:type="pct"/>
            <w:gridSpan w:val="2"/>
          </w:tcPr>
          <w:p w14:paraId="371D861C" w14:textId="77777777" w:rsidR="008C37F9" w:rsidRPr="00A451A9" w:rsidRDefault="008C37F9" w:rsidP="00F14260">
            <w:pPr>
              <w:pStyle w:val="Default"/>
              <w:spacing w:line="360" w:lineRule="auto"/>
              <w:jc w:val="center"/>
              <w:rPr>
                <w:b/>
                <w:color w:val="auto"/>
                <w:sz w:val="22"/>
                <w:szCs w:val="22"/>
              </w:rPr>
            </w:pPr>
            <w:r w:rsidRPr="00A451A9">
              <w:rPr>
                <w:b/>
                <w:color w:val="auto"/>
                <w:sz w:val="22"/>
                <w:szCs w:val="22"/>
              </w:rPr>
              <w:t>Internetinis tinklalapis</w:t>
            </w:r>
          </w:p>
        </w:tc>
      </w:tr>
      <w:tr w:rsidR="00A451A9" w:rsidRPr="00A451A9" w14:paraId="24284A2B" w14:textId="77777777" w:rsidTr="003043C5">
        <w:trPr>
          <w:trHeight w:val="1514"/>
        </w:trPr>
        <w:tc>
          <w:tcPr>
            <w:tcW w:w="1781" w:type="pct"/>
          </w:tcPr>
          <w:p w14:paraId="015716F8" w14:textId="77777777" w:rsidR="008C37F9" w:rsidRPr="00A451A9" w:rsidRDefault="008C37F9" w:rsidP="00F14260">
            <w:pPr>
              <w:pStyle w:val="Default"/>
              <w:spacing w:line="360" w:lineRule="auto"/>
              <w:rPr>
                <w:color w:val="auto"/>
                <w:sz w:val="22"/>
                <w:szCs w:val="22"/>
              </w:rPr>
            </w:pPr>
            <w:r w:rsidRPr="00A451A9">
              <w:rPr>
                <w:color w:val="auto"/>
                <w:sz w:val="22"/>
                <w:szCs w:val="22"/>
              </w:rPr>
              <w:t>Pavardė, V./Kolektyvo pavadinimas. (Metai). Internetinio puslapio/dokumento pavadinimas. Prieiga per internetą: http:/</w:t>
            </w:r>
          </w:p>
        </w:tc>
        <w:tc>
          <w:tcPr>
            <w:tcW w:w="3219" w:type="pct"/>
          </w:tcPr>
          <w:p w14:paraId="0518D176" w14:textId="77777777" w:rsidR="008C37F9" w:rsidRPr="00A451A9" w:rsidRDefault="008C37F9" w:rsidP="00F14260">
            <w:pPr>
              <w:pStyle w:val="Default"/>
              <w:spacing w:line="360" w:lineRule="auto"/>
              <w:jc w:val="both"/>
              <w:rPr>
                <w:bCs/>
                <w:color w:val="auto"/>
                <w:sz w:val="22"/>
                <w:szCs w:val="22"/>
              </w:rPr>
            </w:pPr>
            <w:r w:rsidRPr="00A451A9">
              <w:rPr>
                <w:bCs/>
                <w:color w:val="auto"/>
                <w:sz w:val="22"/>
                <w:szCs w:val="22"/>
              </w:rPr>
              <w:t xml:space="preserve">Vytauto Didžiojo universiteto biblioteka. (2014). Bibliografinės nuorodos, jų sąrašai, sąsajos su tekstu. Prieiga per internetą: </w:t>
            </w:r>
            <w:hyperlink r:id="rId14" w:history="1">
              <w:r w:rsidRPr="00A451A9">
                <w:rPr>
                  <w:rStyle w:val="Hyperlink"/>
                  <w:bCs/>
                  <w:color w:val="auto"/>
                  <w:sz w:val="22"/>
                  <w:szCs w:val="22"/>
                </w:rPr>
                <w:t>http://biblioteka.vdu.lt/bibliografines-nuorodos</w:t>
              </w:r>
            </w:hyperlink>
            <w:r w:rsidRPr="00A451A9">
              <w:rPr>
                <w:bCs/>
                <w:color w:val="auto"/>
                <w:sz w:val="22"/>
                <w:szCs w:val="22"/>
              </w:rPr>
              <w:t xml:space="preserve"> </w:t>
            </w:r>
          </w:p>
        </w:tc>
      </w:tr>
      <w:tr w:rsidR="00A451A9" w:rsidRPr="00A451A9" w14:paraId="251ED1C2" w14:textId="77777777" w:rsidTr="00A02699">
        <w:tc>
          <w:tcPr>
            <w:tcW w:w="5000" w:type="pct"/>
            <w:gridSpan w:val="2"/>
          </w:tcPr>
          <w:p w14:paraId="38B22413" w14:textId="77777777" w:rsidR="008C37F9" w:rsidRPr="00A451A9" w:rsidRDefault="008C37F9" w:rsidP="00F14260">
            <w:pPr>
              <w:pStyle w:val="Default"/>
              <w:spacing w:line="360" w:lineRule="auto"/>
              <w:jc w:val="center"/>
              <w:rPr>
                <w:color w:val="auto"/>
                <w:sz w:val="22"/>
                <w:szCs w:val="22"/>
              </w:rPr>
            </w:pPr>
            <w:r w:rsidRPr="00A451A9">
              <w:rPr>
                <w:b/>
                <w:bCs/>
                <w:color w:val="auto"/>
                <w:sz w:val="22"/>
                <w:szCs w:val="22"/>
              </w:rPr>
              <w:lastRenderedPageBreak/>
              <w:t>Internetinis tinklalapis: nėra datos</w:t>
            </w:r>
          </w:p>
        </w:tc>
      </w:tr>
      <w:tr w:rsidR="00A451A9" w:rsidRPr="00A451A9" w14:paraId="2586AD0F" w14:textId="77777777" w:rsidTr="00DA0CAB">
        <w:tc>
          <w:tcPr>
            <w:tcW w:w="1781" w:type="pct"/>
          </w:tcPr>
          <w:p w14:paraId="2A61C5B0" w14:textId="77777777" w:rsidR="008C37F9" w:rsidRPr="00A451A9" w:rsidRDefault="008C37F9" w:rsidP="00F14260">
            <w:pPr>
              <w:tabs>
                <w:tab w:val="left" w:pos="1134"/>
              </w:tabs>
              <w:spacing w:line="360" w:lineRule="auto"/>
              <w:jc w:val="both"/>
            </w:pPr>
            <w:r w:rsidRPr="00A451A9">
              <w:rPr>
                <w:sz w:val="22"/>
                <w:szCs w:val="22"/>
              </w:rPr>
              <w:t>Pavardė, V./Kolektyvo pavadinimas. (n.d.). Internetinio puslapio/dokumento pavadinimas. Prieiga per internetą: http://www.internetinisadresas.lt</w:t>
            </w:r>
          </w:p>
        </w:tc>
        <w:tc>
          <w:tcPr>
            <w:tcW w:w="3219" w:type="pct"/>
          </w:tcPr>
          <w:p w14:paraId="03E9ABFC" w14:textId="77777777" w:rsidR="008C37F9" w:rsidRPr="00A451A9" w:rsidRDefault="008C37F9" w:rsidP="00F14260">
            <w:pPr>
              <w:pStyle w:val="Default"/>
              <w:spacing w:line="360" w:lineRule="auto"/>
              <w:jc w:val="both"/>
              <w:rPr>
                <w:color w:val="auto"/>
                <w:sz w:val="22"/>
                <w:szCs w:val="22"/>
              </w:rPr>
            </w:pPr>
            <w:r w:rsidRPr="00A451A9">
              <w:rPr>
                <w:color w:val="auto"/>
                <w:sz w:val="22"/>
                <w:szCs w:val="22"/>
              </w:rPr>
              <w:t xml:space="preserve">Hand, B. (n.d.). All about artificial sweeteners: The lowdown on zero-calorie sugar substitutes. Prieiga per internetą: </w:t>
            </w:r>
            <w:hyperlink r:id="rId15" w:history="1">
              <w:r w:rsidRPr="00A451A9">
                <w:rPr>
                  <w:rStyle w:val="Hyperlink"/>
                  <w:color w:val="auto"/>
                  <w:sz w:val="22"/>
                  <w:szCs w:val="22"/>
                </w:rPr>
                <w:t>http://www.sparkpeople.com</w:t>
              </w:r>
            </w:hyperlink>
            <w:r w:rsidRPr="00A451A9">
              <w:rPr>
                <w:color w:val="auto"/>
                <w:sz w:val="22"/>
                <w:szCs w:val="22"/>
              </w:rPr>
              <w:t xml:space="preserve">.  </w:t>
            </w:r>
          </w:p>
          <w:p w14:paraId="36779B1E" w14:textId="77777777" w:rsidR="008C37F9" w:rsidRPr="00A451A9" w:rsidRDefault="008C37F9" w:rsidP="00F14260">
            <w:pPr>
              <w:tabs>
                <w:tab w:val="left" w:pos="1134"/>
              </w:tabs>
              <w:spacing w:line="360" w:lineRule="auto"/>
              <w:jc w:val="both"/>
              <w:rPr>
                <w:highlight w:val="yellow"/>
              </w:rPr>
            </w:pPr>
          </w:p>
        </w:tc>
      </w:tr>
      <w:tr w:rsidR="00A451A9" w:rsidRPr="00A451A9" w14:paraId="22EF2782" w14:textId="77777777" w:rsidTr="00A02699">
        <w:tc>
          <w:tcPr>
            <w:tcW w:w="5000" w:type="pct"/>
            <w:gridSpan w:val="2"/>
          </w:tcPr>
          <w:p w14:paraId="3AA9E627" w14:textId="77777777" w:rsidR="008C37F9" w:rsidRPr="00A451A9" w:rsidRDefault="008C37F9" w:rsidP="00F14260">
            <w:pPr>
              <w:tabs>
                <w:tab w:val="left" w:pos="1134"/>
              </w:tabs>
              <w:spacing w:line="360" w:lineRule="auto"/>
              <w:jc w:val="center"/>
            </w:pPr>
            <w:r w:rsidRPr="00A451A9">
              <w:rPr>
                <w:b/>
                <w:sz w:val="22"/>
                <w:szCs w:val="22"/>
              </w:rPr>
              <w:t>Teisiniai dokumentai</w:t>
            </w:r>
          </w:p>
        </w:tc>
      </w:tr>
      <w:tr w:rsidR="00A451A9" w:rsidRPr="00A451A9" w14:paraId="557C0632" w14:textId="77777777" w:rsidTr="00A02699">
        <w:tc>
          <w:tcPr>
            <w:tcW w:w="5000" w:type="pct"/>
            <w:gridSpan w:val="2"/>
          </w:tcPr>
          <w:p w14:paraId="4BCB68B0" w14:textId="77777777" w:rsidR="008C37F9" w:rsidRPr="00A451A9" w:rsidRDefault="008C37F9" w:rsidP="00F14260">
            <w:pPr>
              <w:tabs>
                <w:tab w:val="left" w:pos="1134"/>
              </w:tabs>
              <w:spacing w:line="360" w:lineRule="auto"/>
            </w:pPr>
            <w:r w:rsidRPr="00A451A9">
              <w:rPr>
                <w:sz w:val="22"/>
                <w:szCs w:val="22"/>
              </w:rPr>
              <w:t xml:space="preserve">Lietuvos Respublikos Seimas. (1996). </w:t>
            </w:r>
            <w:r w:rsidRPr="00A451A9">
              <w:rPr>
                <w:iCs/>
                <w:sz w:val="22"/>
                <w:szCs w:val="22"/>
              </w:rPr>
              <w:t>Lietuvos Respublikos statybos įstatymas</w:t>
            </w:r>
            <w:r w:rsidRPr="00A451A9">
              <w:rPr>
                <w:sz w:val="22"/>
                <w:szCs w:val="22"/>
              </w:rPr>
              <w:t xml:space="preserve"> (</w:t>
            </w:r>
            <w:r w:rsidRPr="00A451A9">
              <w:rPr>
                <w:iCs/>
                <w:sz w:val="22"/>
                <w:szCs w:val="22"/>
              </w:rPr>
              <w:t>1996 m. kovo 19 d. Nr. I-1240).</w:t>
            </w:r>
            <w:r w:rsidRPr="00A451A9">
              <w:rPr>
                <w:sz w:val="22"/>
                <w:szCs w:val="22"/>
              </w:rPr>
              <w:t xml:space="preserve"> [žiūrėta 2018-03-14]. Prieiga per internetą: </w:t>
            </w:r>
            <w:hyperlink r:id="rId16" w:history="1">
              <w:r w:rsidRPr="00A451A9">
                <w:rPr>
                  <w:rStyle w:val="Hyperlink"/>
                  <w:color w:val="auto"/>
                  <w:sz w:val="22"/>
                  <w:szCs w:val="22"/>
                </w:rPr>
                <w:t>http://www3.lrs.lt/pls/inter3/dokpaieska.showdoc_l?p_id=297903</w:t>
              </w:r>
            </w:hyperlink>
          </w:p>
        </w:tc>
      </w:tr>
      <w:tr w:rsidR="00A451A9" w:rsidRPr="00A451A9" w14:paraId="223544AC" w14:textId="77777777" w:rsidTr="00E15D6D">
        <w:tc>
          <w:tcPr>
            <w:tcW w:w="5000" w:type="pct"/>
            <w:gridSpan w:val="2"/>
          </w:tcPr>
          <w:p w14:paraId="12069956" w14:textId="77777777" w:rsidR="008C37F9" w:rsidRPr="00A451A9" w:rsidRDefault="008C37F9" w:rsidP="00F14260">
            <w:pPr>
              <w:pStyle w:val="Default"/>
              <w:spacing w:line="360" w:lineRule="auto"/>
              <w:jc w:val="center"/>
              <w:rPr>
                <w:b/>
                <w:bCs/>
                <w:color w:val="auto"/>
                <w:sz w:val="22"/>
                <w:szCs w:val="22"/>
              </w:rPr>
            </w:pPr>
            <w:r w:rsidRPr="00A451A9">
              <w:rPr>
                <w:b/>
                <w:bCs/>
                <w:color w:val="auto"/>
                <w:sz w:val="22"/>
                <w:szCs w:val="22"/>
              </w:rPr>
              <w:t>Pranešimas konferencijoje (nepublikuotas)</w:t>
            </w:r>
          </w:p>
        </w:tc>
      </w:tr>
      <w:tr w:rsidR="00A451A9" w:rsidRPr="00A451A9" w14:paraId="2DBE20CC" w14:textId="77777777" w:rsidTr="003043C5">
        <w:tc>
          <w:tcPr>
            <w:tcW w:w="1781" w:type="pct"/>
          </w:tcPr>
          <w:p w14:paraId="70983873" w14:textId="77777777" w:rsidR="008C37F9" w:rsidRPr="00A451A9" w:rsidRDefault="008C37F9" w:rsidP="00F14260">
            <w:pPr>
              <w:pStyle w:val="Default"/>
              <w:spacing w:line="360" w:lineRule="auto"/>
              <w:jc w:val="both"/>
              <w:rPr>
                <w:color w:val="auto"/>
                <w:sz w:val="22"/>
                <w:szCs w:val="22"/>
              </w:rPr>
            </w:pPr>
            <w:r w:rsidRPr="00A451A9">
              <w:rPr>
                <w:color w:val="auto"/>
                <w:sz w:val="22"/>
                <w:szCs w:val="22"/>
              </w:rPr>
              <w:t xml:space="preserve">Pavardė, V. (Metai, mėnuo). </w:t>
            </w:r>
            <w:r w:rsidRPr="00A451A9">
              <w:rPr>
                <w:i/>
                <w:iCs/>
                <w:color w:val="auto"/>
                <w:sz w:val="22"/>
                <w:szCs w:val="22"/>
              </w:rPr>
              <w:t>Pranešimo antraštė: Paantraštė</w:t>
            </w:r>
            <w:r w:rsidRPr="00A451A9">
              <w:rPr>
                <w:color w:val="auto"/>
                <w:sz w:val="22"/>
                <w:szCs w:val="22"/>
              </w:rPr>
              <w:t>. Pranešimas konferencijoje: Konferencijos antraštė: paantraštė, konferencijos vieta.</w:t>
            </w:r>
          </w:p>
          <w:p w14:paraId="1ABA75F0" w14:textId="77777777" w:rsidR="008C37F9" w:rsidRPr="00A451A9" w:rsidRDefault="008C37F9" w:rsidP="00F14260">
            <w:pPr>
              <w:tabs>
                <w:tab w:val="left" w:pos="1134"/>
              </w:tabs>
              <w:spacing w:line="360" w:lineRule="auto"/>
              <w:jc w:val="both"/>
            </w:pPr>
            <w:r w:rsidRPr="00A451A9">
              <w:rPr>
                <w:sz w:val="22"/>
                <w:szCs w:val="22"/>
              </w:rPr>
              <w:t>Publikuoti konferencijos pranešimai aprašomi taip kaip Knygos dalys ar skyriai</w:t>
            </w:r>
          </w:p>
        </w:tc>
        <w:tc>
          <w:tcPr>
            <w:tcW w:w="3219" w:type="pct"/>
          </w:tcPr>
          <w:p w14:paraId="7E4B29DD" w14:textId="77777777" w:rsidR="008C37F9" w:rsidRPr="00A451A9" w:rsidRDefault="008C37F9" w:rsidP="00F14260">
            <w:pPr>
              <w:pStyle w:val="Default"/>
              <w:spacing w:line="360" w:lineRule="auto"/>
              <w:jc w:val="both"/>
              <w:rPr>
                <w:color w:val="auto"/>
                <w:sz w:val="22"/>
                <w:szCs w:val="22"/>
              </w:rPr>
            </w:pPr>
            <w:r w:rsidRPr="00A451A9">
              <w:rPr>
                <w:color w:val="auto"/>
                <w:sz w:val="22"/>
                <w:szCs w:val="22"/>
              </w:rPr>
              <w:t xml:space="preserve">Skripka, R. (2019, lapkritis). </w:t>
            </w:r>
            <w:r w:rsidRPr="00A451A9">
              <w:rPr>
                <w:i/>
                <w:color w:val="auto"/>
                <w:sz w:val="22"/>
                <w:szCs w:val="22"/>
              </w:rPr>
              <w:t>Atsakingų statinio konstrukcijų tikrinimo ypatumai</w:t>
            </w:r>
            <w:r w:rsidRPr="00A451A9">
              <w:rPr>
                <w:color w:val="auto"/>
                <w:sz w:val="22"/>
                <w:szCs w:val="22"/>
              </w:rPr>
              <w:t xml:space="preserve">. Pranešimas konferencijoje: Technologinės inovacijos – 2019, Vilnius, Lietuva. </w:t>
            </w:r>
          </w:p>
          <w:p w14:paraId="2491ED89" w14:textId="77777777" w:rsidR="008C37F9" w:rsidRPr="00A451A9" w:rsidRDefault="008C37F9" w:rsidP="00F14260">
            <w:pPr>
              <w:pStyle w:val="Default"/>
              <w:spacing w:line="360" w:lineRule="auto"/>
              <w:jc w:val="both"/>
              <w:rPr>
                <w:color w:val="auto"/>
                <w:sz w:val="22"/>
                <w:szCs w:val="22"/>
                <w:highlight w:val="yellow"/>
              </w:rPr>
            </w:pPr>
          </w:p>
          <w:p w14:paraId="0D526A21" w14:textId="77777777" w:rsidR="008C37F9" w:rsidRPr="00A451A9" w:rsidRDefault="008C37F9" w:rsidP="00F14260">
            <w:pPr>
              <w:pStyle w:val="Default"/>
              <w:spacing w:line="360" w:lineRule="auto"/>
              <w:jc w:val="both"/>
              <w:rPr>
                <w:color w:val="auto"/>
                <w:sz w:val="22"/>
                <w:szCs w:val="22"/>
              </w:rPr>
            </w:pPr>
          </w:p>
        </w:tc>
      </w:tr>
    </w:tbl>
    <w:p w14:paraId="71FCFD69" w14:textId="77777777" w:rsidR="008C37F9" w:rsidRPr="00225196" w:rsidRDefault="008C37F9" w:rsidP="00AF6203">
      <w:pPr>
        <w:tabs>
          <w:tab w:val="left" w:pos="1134"/>
        </w:tabs>
        <w:spacing w:line="360" w:lineRule="auto"/>
        <w:ind w:firstLine="567"/>
        <w:jc w:val="both"/>
      </w:pPr>
    </w:p>
    <w:p w14:paraId="1192940B" w14:textId="77777777" w:rsidR="008C37F9" w:rsidRDefault="008C37F9" w:rsidP="00DE12B8">
      <w:pPr>
        <w:widowControl w:val="0"/>
        <w:spacing w:line="360" w:lineRule="auto"/>
        <w:jc w:val="right"/>
        <w:rPr>
          <w:sz w:val="32"/>
        </w:rPr>
      </w:pPr>
    </w:p>
    <w:p w14:paraId="3F4616E1" w14:textId="77777777" w:rsidR="008C37F9" w:rsidRDefault="008C37F9" w:rsidP="00DE12B8">
      <w:pPr>
        <w:widowControl w:val="0"/>
        <w:spacing w:line="360" w:lineRule="auto"/>
        <w:jc w:val="right"/>
      </w:pPr>
      <w:r>
        <w:rPr>
          <w:color w:val="000000"/>
          <w:szCs w:val="20"/>
        </w:rPr>
        <w:br w:type="page"/>
      </w:r>
      <w:r>
        <w:rPr>
          <w:color w:val="000000"/>
        </w:rPr>
        <w:lastRenderedPageBreak/>
        <w:t>4</w:t>
      </w:r>
      <w:r w:rsidRPr="00181AF5">
        <w:rPr>
          <w:color w:val="000000"/>
        </w:rPr>
        <w:t xml:space="preserve"> </w:t>
      </w:r>
      <w:r>
        <w:t>priedas</w:t>
      </w:r>
    </w:p>
    <w:p w14:paraId="7EE88802" w14:textId="1E86E1B0" w:rsidR="008C37F9" w:rsidRPr="00B45EC9" w:rsidRDefault="008C37F9" w:rsidP="00DE12B8">
      <w:pPr>
        <w:jc w:val="center"/>
        <w:rPr>
          <w:b/>
          <w:sz w:val="28"/>
          <w:szCs w:val="28"/>
        </w:rPr>
      </w:pPr>
      <w:r w:rsidRPr="006B2236">
        <w:rPr>
          <w:b/>
          <w:sz w:val="28"/>
          <w:szCs w:val="28"/>
        </w:rPr>
        <w:t>ŽURNAL</w:t>
      </w:r>
      <w:r w:rsidR="00A010C2" w:rsidRPr="006B2236">
        <w:rPr>
          <w:b/>
          <w:sz w:val="28"/>
          <w:szCs w:val="28"/>
        </w:rPr>
        <w:t>O</w:t>
      </w:r>
      <w:r w:rsidRPr="006B2236">
        <w:rPr>
          <w:b/>
          <w:sz w:val="28"/>
          <w:szCs w:val="28"/>
        </w:rPr>
        <w:t xml:space="preserve"> ,,TECHNOLOGIJOS</w:t>
      </w:r>
      <w:r w:rsidRPr="00DD3D26">
        <w:rPr>
          <w:b/>
          <w:sz w:val="28"/>
          <w:szCs w:val="28"/>
        </w:rPr>
        <w:t xml:space="preserve"> IR MENAS. TYRIMAI IR AKTUALIJOS“ STRAIPSNIO RECENZIJOS FORMA</w:t>
      </w:r>
    </w:p>
    <w:p w14:paraId="39B69F80" w14:textId="77777777" w:rsidR="008C37F9" w:rsidRPr="00673DB8" w:rsidRDefault="008C37F9" w:rsidP="00DE12B8">
      <w:pPr>
        <w:widowControl w:val="0"/>
        <w:spacing w:line="360" w:lineRule="auto"/>
        <w:rPr>
          <w:sz w:val="16"/>
          <w:szCs w:val="16"/>
        </w:rPr>
      </w:pPr>
    </w:p>
    <w:p w14:paraId="2E11C532" w14:textId="77777777" w:rsidR="008C37F9" w:rsidRPr="00AE39FA" w:rsidRDefault="008C37F9" w:rsidP="00DE12B8">
      <w:pPr>
        <w:jc w:val="both"/>
        <w:rPr>
          <w:b/>
        </w:rPr>
      </w:pPr>
      <w:r w:rsidRPr="00AE39FA">
        <w:rPr>
          <w:b/>
        </w:rPr>
        <w:t xml:space="preserve">1. Straipsnio pavadinimas </w:t>
      </w:r>
      <w:r w:rsidRPr="00AE39FA">
        <w:rPr>
          <w:u w:val="single"/>
        </w:rPr>
        <w:tab/>
      </w:r>
      <w:r w:rsidRPr="00AE39FA">
        <w:rPr>
          <w:u w:val="single"/>
        </w:rPr>
        <w:tab/>
      </w:r>
      <w:r w:rsidRPr="00AE39FA">
        <w:rPr>
          <w:u w:val="single"/>
        </w:rPr>
        <w:tab/>
      </w:r>
      <w:r w:rsidRPr="00AE39FA">
        <w:rPr>
          <w:u w:val="single"/>
        </w:rPr>
        <w:tab/>
      </w:r>
      <w:r w:rsidRPr="00AE39FA">
        <w:rPr>
          <w:u w:val="single"/>
        </w:rPr>
        <w:tab/>
      </w:r>
    </w:p>
    <w:p w14:paraId="7AC6E4E1" w14:textId="77777777" w:rsidR="008C37F9" w:rsidRPr="00AE39FA" w:rsidRDefault="008C37F9" w:rsidP="00DE12B8">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04893558" w14:textId="4468A09B" w:rsidR="008C37F9" w:rsidRPr="00AE39FA" w:rsidRDefault="003A4059" w:rsidP="00DE12B8">
      <w:pPr>
        <w:jc w:val="both"/>
        <w:rPr>
          <w:b/>
          <w:u w:val="single"/>
        </w:rPr>
      </w:pPr>
      <w:r>
        <w:rPr>
          <w:b/>
        </w:rPr>
        <w:t>2</w:t>
      </w:r>
      <w:r w:rsidR="008C37F9" w:rsidRPr="00AE39FA">
        <w:rPr>
          <w:b/>
        </w:rPr>
        <w:t>.</w:t>
      </w:r>
      <w:r w:rsidR="008C37F9" w:rsidRPr="00F42810">
        <w:rPr>
          <w:b/>
        </w:rPr>
        <w:t xml:space="preserve"> </w:t>
      </w:r>
      <w:r w:rsidR="008C37F9" w:rsidRPr="00AE39FA">
        <w:rPr>
          <w:b/>
        </w:rPr>
        <w:t xml:space="preserve">Straipsnio recenzentas </w:t>
      </w:r>
      <w:r w:rsidR="008C37F9" w:rsidRPr="003A4059">
        <w:rPr>
          <w:bCs/>
        </w:rPr>
        <w:t>(mokslo laipsnis, vardas, pavardė)</w:t>
      </w:r>
      <w:r w:rsidR="008C37F9" w:rsidRPr="00AE39FA">
        <w:rPr>
          <w:u w:val="single"/>
        </w:rPr>
        <w:tab/>
      </w:r>
      <w:r w:rsidR="008C37F9" w:rsidRPr="00AE39FA">
        <w:rPr>
          <w:u w:val="single"/>
        </w:rPr>
        <w:tab/>
      </w:r>
      <w:r w:rsidR="008C37F9" w:rsidRPr="00AE39FA">
        <w:rPr>
          <w:u w:val="single"/>
        </w:rPr>
        <w:tab/>
      </w:r>
    </w:p>
    <w:p w14:paraId="1ED0141D" w14:textId="77777777" w:rsidR="008C37F9" w:rsidRPr="00AE39FA" w:rsidRDefault="008C37F9" w:rsidP="00DE12B8">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2FA05748" w14:textId="2884EF4B" w:rsidR="008C37F9" w:rsidRPr="00AE39FA" w:rsidRDefault="003A4059" w:rsidP="00DE12B8">
      <w:pPr>
        <w:jc w:val="both"/>
        <w:rPr>
          <w:u w:val="single"/>
        </w:rPr>
      </w:pPr>
      <w:r>
        <w:rPr>
          <w:b/>
        </w:rPr>
        <w:t>3</w:t>
      </w:r>
      <w:r w:rsidR="008C37F9" w:rsidRPr="00AE39FA">
        <w:rPr>
          <w:b/>
        </w:rPr>
        <w:t>.</w:t>
      </w:r>
      <w:r w:rsidR="008C37F9" w:rsidRPr="00F42810">
        <w:rPr>
          <w:b/>
        </w:rPr>
        <w:t xml:space="preserve"> </w:t>
      </w:r>
      <w:r w:rsidR="008C37F9" w:rsidRPr="00AE39FA">
        <w:rPr>
          <w:b/>
        </w:rPr>
        <w:t>Institucija, kuri</w:t>
      </w:r>
      <w:r w:rsidR="008C37F9">
        <w:rPr>
          <w:b/>
        </w:rPr>
        <w:t xml:space="preserve">ai </w:t>
      </w:r>
      <w:r w:rsidR="008C37F9" w:rsidRPr="00AE39FA">
        <w:rPr>
          <w:b/>
        </w:rPr>
        <w:t xml:space="preserve">atstovauja </w:t>
      </w:r>
      <w:r w:rsidR="008C37F9">
        <w:rPr>
          <w:b/>
        </w:rPr>
        <w:t>recenzentas</w:t>
      </w:r>
      <w:r w:rsidR="008C37F9" w:rsidRPr="00AE39FA">
        <w:rPr>
          <w:u w:val="single"/>
        </w:rPr>
        <w:tab/>
      </w:r>
      <w:r w:rsidR="008C37F9" w:rsidRPr="00AE39FA">
        <w:rPr>
          <w:u w:val="single"/>
        </w:rPr>
        <w:tab/>
      </w:r>
      <w:r w:rsidR="008C37F9" w:rsidRPr="00AE39FA">
        <w:rPr>
          <w:u w:val="single"/>
        </w:rPr>
        <w:tab/>
      </w:r>
      <w:r w:rsidR="008C37F9">
        <w:rPr>
          <w:u w:val="single"/>
        </w:rPr>
        <w:tab/>
      </w:r>
    </w:p>
    <w:p w14:paraId="35412838" w14:textId="77777777" w:rsidR="008C37F9" w:rsidRPr="00AE39FA" w:rsidRDefault="008C37F9" w:rsidP="00DE12B8">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1FB0B5A0" w14:textId="4B7D6621" w:rsidR="008C37F9" w:rsidRPr="00AE39FA" w:rsidRDefault="003A4059" w:rsidP="00DE12B8">
      <w:pPr>
        <w:jc w:val="both"/>
        <w:rPr>
          <w:u w:val="single"/>
        </w:rPr>
      </w:pPr>
      <w:r>
        <w:rPr>
          <w:b/>
        </w:rPr>
        <w:t>4</w:t>
      </w:r>
      <w:r w:rsidR="008C37F9" w:rsidRPr="00AE39FA">
        <w:rPr>
          <w:b/>
        </w:rPr>
        <w:t xml:space="preserve">. Recenzavimo data </w:t>
      </w:r>
      <w:r w:rsidR="008C37F9" w:rsidRPr="00AE39FA">
        <w:rPr>
          <w:u w:val="single"/>
        </w:rPr>
        <w:tab/>
      </w:r>
      <w:r w:rsidR="008C37F9" w:rsidRPr="00AE39FA">
        <w:rPr>
          <w:u w:val="single"/>
        </w:rPr>
        <w:tab/>
      </w:r>
      <w:r w:rsidR="008C37F9" w:rsidRPr="00AE39FA">
        <w:rPr>
          <w:u w:val="single"/>
        </w:rPr>
        <w:tab/>
      </w:r>
      <w:r w:rsidR="008C37F9" w:rsidRPr="00AE39FA">
        <w:rPr>
          <w:u w:val="single"/>
        </w:rPr>
        <w:tab/>
      </w:r>
      <w:r w:rsidR="008C37F9" w:rsidRPr="00AE39FA">
        <w:rPr>
          <w:u w:val="single"/>
        </w:rPr>
        <w:tab/>
      </w:r>
      <w:r w:rsidR="008C37F9" w:rsidRPr="00AE39FA">
        <w:rPr>
          <w:u w:val="single"/>
        </w:rPr>
        <w:tab/>
      </w:r>
    </w:p>
    <w:p w14:paraId="59348753" w14:textId="77777777" w:rsidR="008C37F9" w:rsidRDefault="008C37F9" w:rsidP="00DE12B8">
      <w:pPr>
        <w:widowControl w:val="0"/>
        <w:spacing w:line="360" w:lineRule="auto"/>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8"/>
        <w:gridCol w:w="708"/>
        <w:gridCol w:w="708"/>
        <w:gridCol w:w="848"/>
        <w:gridCol w:w="748"/>
      </w:tblGrid>
      <w:tr w:rsidR="008C37F9" w:rsidRPr="00AB28E3" w14:paraId="5290A841" w14:textId="77777777" w:rsidTr="007C7F86">
        <w:tc>
          <w:tcPr>
            <w:tcW w:w="6168" w:type="dxa"/>
          </w:tcPr>
          <w:p w14:paraId="4F3870F0" w14:textId="77777777" w:rsidR="008C37F9" w:rsidRPr="00AB28E3" w:rsidRDefault="008C37F9" w:rsidP="00516EDB">
            <w:pPr>
              <w:widowControl w:val="0"/>
              <w:jc w:val="both"/>
              <w:rPr>
                <w:rFonts w:eastAsia="SimSun"/>
              </w:rPr>
            </w:pPr>
            <w:r w:rsidRPr="00AB28E3">
              <w:rPr>
                <w:rFonts w:eastAsia="SimSun"/>
                <w:sz w:val="22"/>
                <w:szCs w:val="22"/>
              </w:rPr>
              <w:t>Ar straipsnis atitinka žurnalo tematiką</w:t>
            </w:r>
          </w:p>
        </w:tc>
        <w:tc>
          <w:tcPr>
            <w:tcW w:w="708" w:type="dxa"/>
            <w:vAlign w:val="center"/>
          </w:tcPr>
          <w:p w14:paraId="435195B5" w14:textId="77777777" w:rsidR="008C37F9" w:rsidRPr="00AB28E3" w:rsidRDefault="008C37F9" w:rsidP="007C7F86">
            <w:pPr>
              <w:widowControl w:val="0"/>
              <w:jc w:val="center"/>
              <w:rPr>
                <w:rFonts w:eastAsia="SimSun"/>
                <w:b/>
              </w:rPr>
            </w:pPr>
            <w:r w:rsidRPr="00AB28E3">
              <w:rPr>
                <w:rFonts w:eastAsia="SimSun"/>
                <w:b/>
                <w:sz w:val="22"/>
                <w:szCs w:val="22"/>
              </w:rPr>
              <w:t>Taip</w:t>
            </w:r>
          </w:p>
        </w:tc>
        <w:tc>
          <w:tcPr>
            <w:tcW w:w="708" w:type="dxa"/>
            <w:vAlign w:val="center"/>
          </w:tcPr>
          <w:p w14:paraId="2BE91786"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848" w:type="dxa"/>
            <w:vAlign w:val="center"/>
          </w:tcPr>
          <w:p w14:paraId="28383032" w14:textId="77777777" w:rsidR="008C37F9" w:rsidRPr="00AB28E3" w:rsidRDefault="008C37F9" w:rsidP="007C7F86">
            <w:pPr>
              <w:jc w:val="center"/>
              <w:rPr>
                <w:rFonts w:eastAsia="SimSun"/>
                <w:b/>
              </w:rPr>
            </w:pPr>
            <w:r w:rsidRPr="00AB28E3">
              <w:rPr>
                <w:rFonts w:eastAsia="SimSun"/>
                <w:b/>
                <w:sz w:val="22"/>
                <w:szCs w:val="22"/>
              </w:rPr>
              <w:t>Ne</w:t>
            </w:r>
          </w:p>
        </w:tc>
        <w:tc>
          <w:tcPr>
            <w:tcW w:w="748" w:type="dxa"/>
            <w:vAlign w:val="center"/>
          </w:tcPr>
          <w:p w14:paraId="0E9DB0B4"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370ED168" w14:textId="77777777" w:rsidTr="007C7F86">
        <w:tc>
          <w:tcPr>
            <w:tcW w:w="6168" w:type="dxa"/>
          </w:tcPr>
          <w:p w14:paraId="1293AEAA" w14:textId="77777777" w:rsidR="008C37F9" w:rsidRPr="00AB28E3" w:rsidRDefault="008C37F9" w:rsidP="00516EDB">
            <w:pPr>
              <w:widowControl w:val="0"/>
              <w:jc w:val="both"/>
              <w:rPr>
                <w:rFonts w:eastAsia="SimSun"/>
              </w:rPr>
            </w:pPr>
            <w:r w:rsidRPr="00AB28E3">
              <w:rPr>
                <w:rFonts w:eastAsia="SimSun"/>
                <w:sz w:val="22"/>
                <w:szCs w:val="22"/>
              </w:rPr>
              <w:t>Ar straipsnis turi visas reikiamas žurnalo „Technologijos ir menas. Tyrimai ir aktualijos“ straipsnio struktūrines dalis</w:t>
            </w:r>
          </w:p>
        </w:tc>
        <w:tc>
          <w:tcPr>
            <w:tcW w:w="708" w:type="dxa"/>
            <w:vAlign w:val="center"/>
          </w:tcPr>
          <w:p w14:paraId="46A07C8F" w14:textId="77777777" w:rsidR="008C37F9" w:rsidRPr="00AB28E3" w:rsidRDefault="008C37F9" w:rsidP="007C7F86">
            <w:pPr>
              <w:jc w:val="center"/>
              <w:rPr>
                <w:rFonts w:eastAsia="SimSun"/>
                <w:b/>
              </w:rPr>
            </w:pPr>
            <w:r w:rsidRPr="00AB28E3">
              <w:rPr>
                <w:rFonts w:eastAsia="SimSun"/>
                <w:b/>
                <w:sz w:val="22"/>
                <w:szCs w:val="22"/>
              </w:rPr>
              <w:t>Taip</w:t>
            </w:r>
          </w:p>
        </w:tc>
        <w:tc>
          <w:tcPr>
            <w:tcW w:w="708" w:type="dxa"/>
            <w:vAlign w:val="center"/>
          </w:tcPr>
          <w:p w14:paraId="15D75AC2"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848" w:type="dxa"/>
            <w:vAlign w:val="center"/>
          </w:tcPr>
          <w:p w14:paraId="01C19208" w14:textId="77777777" w:rsidR="008C37F9" w:rsidRPr="00AB28E3" w:rsidRDefault="008C37F9" w:rsidP="007C7F86">
            <w:pPr>
              <w:jc w:val="center"/>
              <w:rPr>
                <w:rFonts w:eastAsia="SimSun"/>
                <w:b/>
              </w:rPr>
            </w:pPr>
            <w:r w:rsidRPr="00AB28E3">
              <w:rPr>
                <w:rFonts w:eastAsia="SimSun"/>
                <w:b/>
                <w:sz w:val="22"/>
                <w:szCs w:val="22"/>
              </w:rPr>
              <w:t>Ne</w:t>
            </w:r>
          </w:p>
        </w:tc>
        <w:tc>
          <w:tcPr>
            <w:tcW w:w="748" w:type="dxa"/>
            <w:vAlign w:val="center"/>
          </w:tcPr>
          <w:p w14:paraId="7A0BF04E"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76ABB2CC" w14:textId="77777777" w:rsidTr="007C7F86">
        <w:tc>
          <w:tcPr>
            <w:tcW w:w="6168" w:type="dxa"/>
          </w:tcPr>
          <w:p w14:paraId="4E8450EE" w14:textId="77777777" w:rsidR="008C37F9" w:rsidRPr="00AB28E3" w:rsidRDefault="008C37F9" w:rsidP="00516EDB">
            <w:pPr>
              <w:widowControl w:val="0"/>
              <w:jc w:val="both"/>
              <w:rPr>
                <w:rFonts w:eastAsia="SimSun"/>
              </w:rPr>
            </w:pPr>
            <w:r w:rsidRPr="00AB28E3">
              <w:rPr>
                <w:rFonts w:eastAsia="SimSun"/>
                <w:sz w:val="22"/>
                <w:szCs w:val="22"/>
              </w:rPr>
              <w:t>Ar straipsnio medžiaga pateikta tinkamai (paveikslai, lentelės, formulės, citavimas ir kt.)</w:t>
            </w:r>
          </w:p>
        </w:tc>
        <w:tc>
          <w:tcPr>
            <w:tcW w:w="708" w:type="dxa"/>
            <w:vAlign w:val="center"/>
          </w:tcPr>
          <w:p w14:paraId="4521A59C" w14:textId="77777777" w:rsidR="008C37F9" w:rsidRPr="00AB28E3" w:rsidRDefault="008C37F9" w:rsidP="007C7F86">
            <w:pPr>
              <w:jc w:val="center"/>
              <w:rPr>
                <w:rFonts w:eastAsia="SimSun"/>
                <w:b/>
              </w:rPr>
            </w:pPr>
            <w:r w:rsidRPr="00AB28E3">
              <w:rPr>
                <w:rFonts w:eastAsia="SimSun"/>
                <w:b/>
                <w:sz w:val="22"/>
                <w:szCs w:val="22"/>
              </w:rPr>
              <w:t>Taip</w:t>
            </w:r>
          </w:p>
        </w:tc>
        <w:tc>
          <w:tcPr>
            <w:tcW w:w="708" w:type="dxa"/>
            <w:vAlign w:val="center"/>
          </w:tcPr>
          <w:p w14:paraId="36DB21C5"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848" w:type="dxa"/>
            <w:vAlign w:val="center"/>
          </w:tcPr>
          <w:p w14:paraId="0FAB6314" w14:textId="77777777" w:rsidR="008C37F9" w:rsidRPr="00AB28E3" w:rsidRDefault="008C37F9" w:rsidP="007C7F86">
            <w:pPr>
              <w:jc w:val="center"/>
              <w:rPr>
                <w:rFonts w:eastAsia="SimSun"/>
                <w:b/>
              </w:rPr>
            </w:pPr>
            <w:r w:rsidRPr="00AB28E3">
              <w:rPr>
                <w:rFonts w:eastAsia="SimSun"/>
                <w:b/>
                <w:sz w:val="22"/>
                <w:szCs w:val="22"/>
              </w:rPr>
              <w:t>Ne</w:t>
            </w:r>
          </w:p>
        </w:tc>
        <w:tc>
          <w:tcPr>
            <w:tcW w:w="748" w:type="dxa"/>
            <w:vAlign w:val="center"/>
          </w:tcPr>
          <w:p w14:paraId="3D04A7F2"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15DC5D36" w14:textId="77777777" w:rsidTr="007C7F86">
        <w:tc>
          <w:tcPr>
            <w:tcW w:w="6168" w:type="dxa"/>
          </w:tcPr>
          <w:p w14:paraId="33F72BAE" w14:textId="77777777" w:rsidR="008C37F9" w:rsidRPr="00AB28E3" w:rsidRDefault="008C37F9" w:rsidP="00516EDB">
            <w:pPr>
              <w:widowControl w:val="0"/>
              <w:jc w:val="both"/>
              <w:rPr>
                <w:rFonts w:eastAsia="SimSun"/>
              </w:rPr>
            </w:pPr>
            <w:r w:rsidRPr="00AB28E3">
              <w:rPr>
                <w:rFonts w:eastAsia="SimSun"/>
                <w:sz w:val="22"/>
                <w:szCs w:val="22"/>
              </w:rPr>
              <w:t xml:space="preserve">Ar straipsnio apimtis yra </w:t>
            </w:r>
            <w:r w:rsidRPr="00AB28E3">
              <w:rPr>
                <w:rFonts w:eastAsia="SimSun"/>
                <w:color w:val="000000"/>
                <w:sz w:val="22"/>
                <w:szCs w:val="22"/>
              </w:rPr>
              <w:t>tinkama (4-8 psl.)</w:t>
            </w:r>
          </w:p>
        </w:tc>
        <w:tc>
          <w:tcPr>
            <w:tcW w:w="708" w:type="dxa"/>
            <w:vAlign w:val="center"/>
          </w:tcPr>
          <w:p w14:paraId="2C537785" w14:textId="77777777" w:rsidR="008C37F9" w:rsidRPr="00AB28E3" w:rsidRDefault="008C37F9" w:rsidP="007C7F86">
            <w:pPr>
              <w:jc w:val="center"/>
              <w:rPr>
                <w:rFonts w:eastAsia="SimSun"/>
                <w:b/>
              </w:rPr>
            </w:pPr>
            <w:r w:rsidRPr="00AB28E3">
              <w:rPr>
                <w:rFonts w:eastAsia="SimSun"/>
                <w:b/>
                <w:sz w:val="22"/>
                <w:szCs w:val="22"/>
              </w:rPr>
              <w:t>Taip</w:t>
            </w:r>
          </w:p>
        </w:tc>
        <w:tc>
          <w:tcPr>
            <w:tcW w:w="708" w:type="dxa"/>
            <w:vAlign w:val="center"/>
          </w:tcPr>
          <w:p w14:paraId="191D03D5"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848" w:type="dxa"/>
            <w:vAlign w:val="center"/>
          </w:tcPr>
          <w:p w14:paraId="0928C60B" w14:textId="77777777" w:rsidR="008C37F9" w:rsidRPr="00AB28E3" w:rsidRDefault="008C37F9" w:rsidP="007C7F86">
            <w:pPr>
              <w:jc w:val="center"/>
              <w:rPr>
                <w:rFonts w:eastAsia="SimSun"/>
                <w:b/>
              </w:rPr>
            </w:pPr>
            <w:r w:rsidRPr="00AB28E3">
              <w:rPr>
                <w:rFonts w:eastAsia="SimSun"/>
                <w:b/>
                <w:sz w:val="22"/>
                <w:szCs w:val="22"/>
              </w:rPr>
              <w:t>Ne</w:t>
            </w:r>
          </w:p>
        </w:tc>
        <w:tc>
          <w:tcPr>
            <w:tcW w:w="748" w:type="dxa"/>
            <w:vAlign w:val="center"/>
          </w:tcPr>
          <w:p w14:paraId="7C42484B"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bl>
    <w:p w14:paraId="41F08CC0" w14:textId="77777777" w:rsidR="008C37F9" w:rsidRPr="00673DB8" w:rsidRDefault="008C37F9" w:rsidP="00DE12B8">
      <w:pPr>
        <w:widowControl w:val="0"/>
        <w:spacing w:line="360" w:lineRule="auto"/>
        <w:jc w:val="both"/>
        <w:rPr>
          <w:sz w:val="16"/>
          <w:szCs w:val="16"/>
        </w:rPr>
      </w:pPr>
    </w:p>
    <w:tbl>
      <w:tblPr>
        <w:tblpPr w:leftFromText="180" w:rightFromText="180" w:vertAnchor="text" w:horzAnchor="margin" w:tblpY="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433"/>
        <w:gridCol w:w="1234"/>
        <w:gridCol w:w="1443"/>
      </w:tblGrid>
      <w:tr w:rsidR="008C37F9" w:rsidRPr="00AB28E3" w14:paraId="63B8519C" w14:textId="77777777" w:rsidTr="00516EDB">
        <w:tc>
          <w:tcPr>
            <w:tcW w:w="5070" w:type="dxa"/>
          </w:tcPr>
          <w:p w14:paraId="44547B11" w14:textId="77777777" w:rsidR="008C37F9" w:rsidRPr="00AB28E3" w:rsidRDefault="008C37F9" w:rsidP="00516EDB">
            <w:pPr>
              <w:widowControl w:val="0"/>
              <w:rPr>
                <w:rFonts w:eastAsia="SimSun"/>
              </w:rPr>
            </w:pPr>
          </w:p>
        </w:tc>
        <w:tc>
          <w:tcPr>
            <w:tcW w:w="1433" w:type="dxa"/>
            <w:vAlign w:val="center"/>
          </w:tcPr>
          <w:p w14:paraId="7802026E" w14:textId="77777777" w:rsidR="008C37F9" w:rsidRPr="00AB28E3" w:rsidRDefault="008C37F9" w:rsidP="00516EDB">
            <w:pPr>
              <w:widowControl w:val="0"/>
              <w:jc w:val="center"/>
              <w:rPr>
                <w:rFonts w:eastAsia="SimSun"/>
                <w:b/>
              </w:rPr>
            </w:pPr>
            <w:r w:rsidRPr="00AB28E3">
              <w:rPr>
                <w:rFonts w:eastAsia="SimSun"/>
                <w:b/>
                <w:sz w:val="22"/>
                <w:szCs w:val="22"/>
              </w:rPr>
              <w:t xml:space="preserve">Tinkama </w:t>
            </w:r>
          </w:p>
          <w:p w14:paraId="00242C34" w14:textId="77777777" w:rsidR="008C37F9" w:rsidRPr="00AB28E3" w:rsidRDefault="008C37F9" w:rsidP="00516EDB">
            <w:pPr>
              <w:widowControl w:val="0"/>
              <w:jc w:val="center"/>
              <w:rPr>
                <w:rFonts w:eastAsia="SimSun"/>
                <w:b/>
                <w:lang w:val="en-US"/>
              </w:rPr>
            </w:pPr>
            <w:r w:rsidRPr="00AB28E3">
              <w:rPr>
                <w:rFonts w:eastAsia="SimSun"/>
                <w:b/>
                <w:sz w:val="22"/>
                <w:szCs w:val="22"/>
                <w:lang w:val="en-US"/>
              </w:rPr>
              <w:t>(-as)</w:t>
            </w:r>
          </w:p>
        </w:tc>
        <w:tc>
          <w:tcPr>
            <w:tcW w:w="1234" w:type="dxa"/>
            <w:vAlign w:val="center"/>
          </w:tcPr>
          <w:p w14:paraId="06C06C49" w14:textId="77777777" w:rsidR="008C37F9" w:rsidRPr="00AB28E3" w:rsidRDefault="008C37F9" w:rsidP="00516EDB">
            <w:pPr>
              <w:widowControl w:val="0"/>
              <w:jc w:val="center"/>
              <w:rPr>
                <w:rFonts w:eastAsia="SimSun"/>
                <w:b/>
              </w:rPr>
            </w:pPr>
            <w:r w:rsidRPr="00AB28E3">
              <w:rPr>
                <w:rFonts w:eastAsia="SimSun"/>
                <w:b/>
                <w:sz w:val="22"/>
                <w:szCs w:val="22"/>
              </w:rPr>
              <w:t>Reikia koreguoti</w:t>
            </w:r>
          </w:p>
        </w:tc>
        <w:tc>
          <w:tcPr>
            <w:tcW w:w="1443" w:type="dxa"/>
            <w:vAlign w:val="center"/>
          </w:tcPr>
          <w:p w14:paraId="1F06D223" w14:textId="77777777" w:rsidR="008C37F9" w:rsidRPr="00AB28E3" w:rsidRDefault="008C37F9" w:rsidP="007568CD">
            <w:pPr>
              <w:widowControl w:val="0"/>
              <w:jc w:val="center"/>
              <w:rPr>
                <w:rFonts w:eastAsia="SimSun"/>
                <w:b/>
              </w:rPr>
            </w:pPr>
            <w:r w:rsidRPr="00AB28E3">
              <w:rPr>
                <w:rFonts w:eastAsia="SimSun"/>
                <w:b/>
                <w:sz w:val="22"/>
                <w:szCs w:val="22"/>
              </w:rPr>
              <w:t xml:space="preserve">Netinkama </w:t>
            </w:r>
            <w:r w:rsidRPr="00AB28E3">
              <w:rPr>
                <w:rFonts w:eastAsia="SimSun"/>
                <w:b/>
                <w:sz w:val="22"/>
                <w:szCs w:val="22"/>
                <w:lang w:val="en-US"/>
              </w:rPr>
              <w:t>(-as)</w:t>
            </w:r>
          </w:p>
        </w:tc>
      </w:tr>
      <w:tr w:rsidR="008C37F9" w:rsidRPr="00AB28E3" w14:paraId="3119E445" w14:textId="77777777" w:rsidTr="007C7F86">
        <w:tc>
          <w:tcPr>
            <w:tcW w:w="5070" w:type="dxa"/>
          </w:tcPr>
          <w:p w14:paraId="311FB483" w14:textId="77777777" w:rsidR="008C37F9" w:rsidRPr="00AB28E3" w:rsidRDefault="008C37F9" w:rsidP="00516EDB">
            <w:pPr>
              <w:widowControl w:val="0"/>
              <w:rPr>
                <w:rFonts w:eastAsia="SimSun"/>
                <w:color w:val="000000"/>
              </w:rPr>
            </w:pPr>
            <w:r w:rsidRPr="00AB28E3">
              <w:rPr>
                <w:rFonts w:eastAsia="SimSun"/>
                <w:color w:val="000000"/>
                <w:sz w:val="22"/>
                <w:szCs w:val="22"/>
              </w:rPr>
              <w:t>Anotacijos išsamumas</w:t>
            </w:r>
          </w:p>
        </w:tc>
        <w:tc>
          <w:tcPr>
            <w:tcW w:w="1433" w:type="dxa"/>
            <w:vAlign w:val="center"/>
          </w:tcPr>
          <w:p w14:paraId="285CD7DD"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0CD1FDB3"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6EFE6948"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16304665" w14:textId="77777777" w:rsidTr="007C7F86">
        <w:tc>
          <w:tcPr>
            <w:tcW w:w="5070" w:type="dxa"/>
          </w:tcPr>
          <w:p w14:paraId="4957014F" w14:textId="77777777" w:rsidR="008C37F9" w:rsidRPr="00AB28E3" w:rsidRDefault="008C37F9" w:rsidP="007568CD">
            <w:pPr>
              <w:widowControl w:val="0"/>
              <w:rPr>
                <w:rFonts w:eastAsia="SimSun"/>
                <w:color w:val="000000"/>
              </w:rPr>
            </w:pPr>
            <w:r w:rsidRPr="00AB28E3">
              <w:rPr>
                <w:rFonts w:eastAsia="SimSun"/>
                <w:color w:val="000000"/>
                <w:sz w:val="22"/>
                <w:szCs w:val="22"/>
              </w:rPr>
              <w:t xml:space="preserve">Reikšminių žodžių (4-7 žodžiai) tinkamumas straipsnio turiniui </w:t>
            </w:r>
          </w:p>
        </w:tc>
        <w:tc>
          <w:tcPr>
            <w:tcW w:w="1433" w:type="dxa"/>
            <w:vAlign w:val="center"/>
          </w:tcPr>
          <w:p w14:paraId="29DA102A"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2DAAD448"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0D9E8A67"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7B472322" w14:textId="77777777" w:rsidTr="007C7F86">
        <w:tc>
          <w:tcPr>
            <w:tcW w:w="5070" w:type="dxa"/>
          </w:tcPr>
          <w:p w14:paraId="55095447" w14:textId="77777777" w:rsidR="008C37F9" w:rsidRPr="00AB28E3" w:rsidRDefault="008C37F9" w:rsidP="00516EDB">
            <w:pPr>
              <w:widowControl w:val="0"/>
              <w:rPr>
                <w:rFonts w:eastAsia="SimSun"/>
              </w:rPr>
            </w:pPr>
            <w:r w:rsidRPr="00AB28E3">
              <w:rPr>
                <w:rFonts w:eastAsia="SimSun"/>
                <w:sz w:val="22"/>
                <w:szCs w:val="22"/>
              </w:rPr>
              <w:t>Mokslinio tyrimo problematika</w:t>
            </w:r>
          </w:p>
        </w:tc>
        <w:tc>
          <w:tcPr>
            <w:tcW w:w="1433" w:type="dxa"/>
            <w:vAlign w:val="center"/>
          </w:tcPr>
          <w:p w14:paraId="61F2FB7C"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41A6C021"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35258409"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646299FA" w14:textId="77777777" w:rsidTr="007C7F86">
        <w:tc>
          <w:tcPr>
            <w:tcW w:w="5070" w:type="dxa"/>
          </w:tcPr>
          <w:p w14:paraId="731BD5B2" w14:textId="77777777" w:rsidR="008C37F9" w:rsidRPr="00AB28E3" w:rsidRDefault="008C37F9" w:rsidP="00516EDB">
            <w:pPr>
              <w:widowControl w:val="0"/>
              <w:rPr>
                <w:rFonts w:eastAsia="SimSun"/>
              </w:rPr>
            </w:pPr>
            <w:r w:rsidRPr="00AB28E3">
              <w:rPr>
                <w:rFonts w:eastAsia="SimSun"/>
                <w:sz w:val="22"/>
                <w:szCs w:val="22"/>
              </w:rPr>
              <w:t>Mokslinės literatūros analizės išsamumas</w:t>
            </w:r>
          </w:p>
        </w:tc>
        <w:tc>
          <w:tcPr>
            <w:tcW w:w="1433" w:type="dxa"/>
            <w:vAlign w:val="center"/>
          </w:tcPr>
          <w:p w14:paraId="0DE201BB"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32692459"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06A433C4"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795D0EB7" w14:textId="77777777" w:rsidTr="007C7F86">
        <w:tc>
          <w:tcPr>
            <w:tcW w:w="5070" w:type="dxa"/>
          </w:tcPr>
          <w:p w14:paraId="35B9F95E" w14:textId="59AE972C" w:rsidR="008C37F9" w:rsidRPr="00AB28E3" w:rsidRDefault="008C37F9" w:rsidP="00516EDB">
            <w:pPr>
              <w:widowControl w:val="0"/>
              <w:rPr>
                <w:rFonts w:eastAsia="SimSun"/>
              </w:rPr>
            </w:pPr>
            <w:r w:rsidRPr="00AB28E3">
              <w:rPr>
                <w:rFonts w:eastAsia="SimSun"/>
                <w:sz w:val="22"/>
                <w:szCs w:val="22"/>
              </w:rPr>
              <w:t>Tyrimo metodų ir priemonių tinkamu</w:t>
            </w:r>
            <w:r w:rsidR="004D74A8">
              <w:rPr>
                <w:rFonts w:eastAsia="SimSun"/>
                <w:sz w:val="22"/>
                <w:szCs w:val="22"/>
              </w:rPr>
              <w:t>ma</w:t>
            </w:r>
            <w:r w:rsidRPr="00AB28E3">
              <w:rPr>
                <w:rFonts w:eastAsia="SimSun"/>
                <w:sz w:val="22"/>
                <w:szCs w:val="22"/>
              </w:rPr>
              <w:t>s</w:t>
            </w:r>
          </w:p>
        </w:tc>
        <w:tc>
          <w:tcPr>
            <w:tcW w:w="1433" w:type="dxa"/>
            <w:vAlign w:val="center"/>
          </w:tcPr>
          <w:p w14:paraId="3AA0540E"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33C56CD0"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37EC253B"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65D0A9BA" w14:textId="77777777" w:rsidTr="007C7F86">
        <w:tc>
          <w:tcPr>
            <w:tcW w:w="5070" w:type="dxa"/>
          </w:tcPr>
          <w:p w14:paraId="020A6ADC" w14:textId="77777777" w:rsidR="008C37F9" w:rsidRPr="00AB28E3" w:rsidRDefault="008C37F9" w:rsidP="00516EDB">
            <w:pPr>
              <w:widowControl w:val="0"/>
              <w:rPr>
                <w:rFonts w:eastAsia="SimSun"/>
              </w:rPr>
            </w:pPr>
            <w:r w:rsidRPr="00AB28E3">
              <w:rPr>
                <w:rFonts w:eastAsia="SimSun"/>
                <w:sz w:val="22"/>
                <w:szCs w:val="22"/>
              </w:rPr>
              <w:t>Rezultatų išsamumas ir pagrįstumas</w:t>
            </w:r>
          </w:p>
        </w:tc>
        <w:tc>
          <w:tcPr>
            <w:tcW w:w="1433" w:type="dxa"/>
            <w:vAlign w:val="center"/>
          </w:tcPr>
          <w:p w14:paraId="64B22E72"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22ACB1EC"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5632616E"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29D4622A" w14:textId="77777777" w:rsidTr="007C7F86">
        <w:tc>
          <w:tcPr>
            <w:tcW w:w="5070" w:type="dxa"/>
          </w:tcPr>
          <w:p w14:paraId="110C2C93" w14:textId="77777777" w:rsidR="008C37F9" w:rsidRPr="00AB28E3" w:rsidRDefault="008C37F9" w:rsidP="00516EDB">
            <w:pPr>
              <w:widowControl w:val="0"/>
              <w:rPr>
                <w:rFonts w:eastAsia="SimSun"/>
              </w:rPr>
            </w:pPr>
            <w:r w:rsidRPr="00AB28E3">
              <w:rPr>
                <w:rFonts w:eastAsia="SimSun"/>
                <w:sz w:val="22"/>
                <w:szCs w:val="22"/>
              </w:rPr>
              <w:t>Išvadų pagrįstumas, apibrėžtumas ir tikslingumas</w:t>
            </w:r>
          </w:p>
        </w:tc>
        <w:tc>
          <w:tcPr>
            <w:tcW w:w="1433" w:type="dxa"/>
            <w:vAlign w:val="center"/>
          </w:tcPr>
          <w:p w14:paraId="1B16BB60"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521F1FA6"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0F0E11FA"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2AA07BCD" w14:textId="77777777" w:rsidTr="007C7F86">
        <w:tc>
          <w:tcPr>
            <w:tcW w:w="5070" w:type="dxa"/>
          </w:tcPr>
          <w:p w14:paraId="53C69D87" w14:textId="77777777" w:rsidR="008C37F9" w:rsidRPr="00AB28E3" w:rsidRDefault="008C37F9" w:rsidP="00516EDB">
            <w:pPr>
              <w:widowControl w:val="0"/>
              <w:rPr>
                <w:rFonts w:eastAsia="SimSun"/>
              </w:rPr>
            </w:pPr>
            <w:r w:rsidRPr="00AB28E3">
              <w:rPr>
                <w:rFonts w:eastAsia="SimSun"/>
                <w:sz w:val="22"/>
                <w:szCs w:val="22"/>
              </w:rPr>
              <w:t>Kalbos taisyklingumas</w:t>
            </w:r>
          </w:p>
        </w:tc>
        <w:tc>
          <w:tcPr>
            <w:tcW w:w="1433" w:type="dxa"/>
            <w:vAlign w:val="center"/>
          </w:tcPr>
          <w:p w14:paraId="05962DB2"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234" w:type="dxa"/>
            <w:vAlign w:val="center"/>
          </w:tcPr>
          <w:p w14:paraId="6D63BD7C"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c>
          <w:tcPr>
            <w:tcW w:w="1443" w:type="dxa"/>
            <w:vAlign w:val="center"/>
          </w:tcPr>
          <w:p w14:paraId="26692440" w14:textId="77777777" w:rsidR="008C37F9" w:rsidRPr="00AB28E3" w:rsidRDefault="008C37F9" w:rsidP="007C7F86">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252CBC7E" w14:textId="77777777" w:rsidTr="00516EDB">
        <w:trPr>
          <w:trHeight w:val="276"/>
        </w:trPr>
        <w:tc>
          <w:tcPr>
            <w:tcW w:w="9180" w:type="dxa"/>
            <w:gridSpan w:val="4"/>
          </w:tcPr>
          <w:p w14:paraId="69BA2510" w14:textId="77777777" w:rsidR="008C37F9" w:rsidRPr="00AB28E3" w:rsidRDefault="008C37F9" w:rsidP="00516EDB">
            <w:pPr>
              <w:widowControl w:val="0"/>
              <w:jc w:val="center"/>
              <w:rPr>
                <w:rFonts w:eastAsia="SimSun"/>
                <w:b/>
              </w:rPr>
            </w:pPr>
            <w:r w:rsidRPr="00AB28E3">
              <w:rPr>
                <w:rFonts w:eastAsia="SimSun"/>
                <w:b/>
                <w:sz w:val="22"/>
                <w:szCs w:val="22"/>
              </w:rPr>
              <w:t>PASTABOS</w:t>
            </w:r>
          </w:p>
        </w:tc>
      </w:tr>
      <w:tr w:rsidR="008C37F9" w:rsidRPr="00AB28E3" w14:paraId="33E3E9CA" w14:textId="77777777" w:rsidTr="00516EDB">
        <w:trPr>
          <w:trHeight w:val="555"/>
        </w:trPr>
        <w:tc>
          <w:tcPr>
            <w:tcW w:w="9180" w:type="dxa"/>
            <w:gridSpan w:val="4"/>
          </w:tcPr>
          <w:p w14:paraId="4047F3E8" w14:textId="77777777" w:rsidR="008C37F9" w:rsidRPr="00AB28E3" w:rsidRDefault="008C37F9" w:rsidP="00516EDB">
            <w:pPr>
              <w:widowControl w:val="0"/>
              <w:rPr>
                <w:rFonts w:eastAsia="SimSun"/>
                <w:b/>
              </w:rPr>
            </w:pPr>
          </w:p>
          <w:p w14:paraId="2364E5B9" w14:textId="77777777" w:rsidR="008C37F9" w:rsidRDefault="008C37F9" w:rsidP="00516EDB">
            <w:pPr>
              <w:widowControl w:val="0"/>
              <w:rPr>
                <w:rFonts w:eastAsia="SimSun"/>
                <w:b/>
              </w:rPr>
            </w:pPr>
          </w:p>
          <w:p w14:paraId="70CDA6E5" w14:textId="77777777" w:rsidR="008C37F9" w:rsidRDefault="008C37F9" w:rsidP="00516EDB">
            <w:pPr>
              <w:widowControl w:val="0"/>
              <w:rPr>
                <w:rFonts w:eastAsia="SimSun"/>
                <w:b/>
              </w:rPr>
            </w:pPr>
          </w:p>
          <w:p w14:paraId="1C88A457" w14:textId="77777777" w:rsidR="008C37F9" w:rsidRDefault="008C37F9" w:rsidP="00516EDB">
            <w:pPr>
              <w:widowControl w:val="0"/>
              <w:rPr>
                <w:rFonts w:eastAsia="SimSun"/>
                <w:b/>
              </w:rPr>
            </w:pPr>
          </w:p>
          <w:p w14:paraId="41156EE7" w14:textId="77777777" w:rsidR="008C37F9" w:rsidRDefault="008C37F9" w:rsidP="00516EDB">
            <w:pPr>
              <w:widowControl w:val="0"/>
              <w:rPr>
                <w:rFonts w:eastAsia="SimSun"/>
                <w:b/>
              </w:rPr>
            </w:pPr>
          </w:p>
          <w:p w14:paraId="6E4C70D4" w14:textId="77777777" w:rsidR="008C37F9" w:rsidRPr="00AB28E3" w:rsidRDefault="008C37F9" w:rsidP="00516EDB">
            <w:pPr>
              <w:widowControl w:val="0"/>
              <w:rPr>
                <w:rFonts w:eastAsia="SimSun"/>
                <w:b/>
              </w:rPr>
            </w:pPr>
          </w:p>
          <w:p w14:paraId="059157DA" w14:textId="77777777" w:rsidR="008C37F9" w:rsidRPr="00AB28E3" w:rsidRDefault="008C37F9" w:rsidP="00516EDB">
            <w:pPr>
              <w:widowControl w:val="0"/>
              <w:rPr>
                <w:rFonts w:eastAsia="SimSun"/>
                <w:b/>
              </w:rPr>
            </w:pPr>
          </w:p>
        </w:tc>
      </w:tr>
      <w:tr w:rsidR="008C37F9" w:rsidRPr="00AB28E3" w14:paraId="342BE01A" w14:textId="77777777" w:rsidTr="00516EDB">
        <w:tc>
          <w:tcPr>
            <w:tcW w:w="9180" w:type="dxa"/>
            <w:gridSpan w:val="4"/>
          </w:tcPr>
          <w:p w14:paraId="498CA893" w14:textId="77777777" w:rsidR="008C37F9" w:rsidRPr="00AB28E3" w:rsidRDefault="008C37F9" w:rsidP="00516EDB">
            <w:pPr>
              <w:jc w:val="center"/>
              <w:rPr>
                <w:rFonts w:eastAsia="SimSun"/>
              </w:rPr>
            </w:pPr>
            <w:r w:rsidRPr="00AB28E3">
              <w:rPr>
                <w:rFonts w:eastAsia="SimSun"/>
                <w:b/>
                <w:sz w:val="22"/>
                <w:szCs w:val="22"/>
              </w:rPr>
              <w:t xml:space="preserve">Recenzento siūlymas: </w:t>
            </w:r>
          </w:p>
        </w:tc>
      </w:tr>
      <w:tr w:rsidR="008C37F9" w:rsidRPr="00AB28E3" w14:paraId="3CFD0113" w14:textId="77777777" w:rsidTr="00516EDB">
        <w:tc>
          <w:tcPr>
            <w:tcW w:w="7737" w:type="dxa"/>
            <w:gridSpan w:val="3"/>
          </w:tcPr>
          <w:p w14:paraId="124110FA" w14:textId="77777777" w:rsidR="008C37F9" w:rsidRPr="00AB28E3" w:rsidRDefault="008C37F9" w:rsidP="00516EDB">
            <w:pPr>
              <w:jc w:val="both"/>
              <w:rPr>
                <w:rFonts w:eastAsia="SimSun"/>
              </w:rPr>
            </w:pPr>
            <w:r w:rsidRPr="00AB28E3">
              <w:rPr>
                <w:rFonts w:eastAsia="SimSun"/>
                <w:sz w:val="22"/>
                <w:szCs w:val="22"/>
              </w:rPr>
              <w:t>Publikuoti straipsnį be išlygų</w:t>
            </w:r>
          </w:p>
        </w:tc>
        <w:tc>
          <w:tcPr>
            <w:tcW w:w="1443" w:type="dxa"/>
          </w:tcPr>
          <w:p w14:paraId="6534FDE4" w14:textId="77777777" w:rsidR="008C37F9" w:rsidRPr="00AB28E3" w:rsidRDefault="008C37F9" w:rsidP="00516EDB">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5EF19C74" w14:textId="77777777" w:rsidTr="00516EDB">
        <w:tc>
          <w:tcPr>
            <w:tcW w:w="7737" w:type="dxa"/>
            <w:gridSpan w:val="3"/>
          </w:tcPr>
          <w:p w14:paraId="511F094C" w14:textId="77777777" w:rsidR="008C37F9" w:rsidRPr="00AB28E3" w:rsidRDefault="008C37F9" w:rsidP="00516EDB">
            <w:pPr>
              <w:jc w:val="both"/>
              <w:rPr>
                <w:rFonts w:eastAsia="SimSun"/>
              </w:rPr>
            </w:pPr>
            <w:r w:rsidRPr="00AB28E3">
              <w:rPr>
                <w:rFonts w:eastAsia="SimSun"/>
                <w:sz w:val="22"/>
                <w:szCs w:val="22"/>
              </w:rPr>
              <w:t>Publikuoti straipsnį pataisius be pakartotinio recenzavimo</w:t>
            </w:r>
          </w:p>
        </w:tc>
        <w:tc>
          <w:tcPr>
            <w:tcW w:w="1443" w:type="dxa"/>
          </w:tcPr>
          <w:p w14:paraId="2EB488D2" w14:textId="77777777" w:rsidR="008C37F9" w:rsidRPr="00AB28E3" w:rsidRDefault="008C37F9" w:rsidP="00516EDB">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65769606" w14:textId="77777777" w:rsidTr="00516EDB">
        <w:tc>
          <w:tcPr>
            <w:tcW w:w="7737" w:type="dxa"/>
            <w:gridSpan w:val="3"/>
          </w:tcPr>
          <w:p w14:paraId="760C08DF" w14:textId="77777777" w:rsidR="008C37F9" w:rsidRPr="00AB28E3" w:rsidRDefault="008C37F9" w:rsidP="00516EDB">
            <w:pPr>
              <w:jc w:val="both"/>
              <w:rPr>
                <w:rFonts w:eastAsia="SimSun"/>
              </w:rPr>
            </w:pPr>
            <w:r w:rsidRPr="00AB28E3">
              <w:rPr>
                <w:rFonts w:eastAsia="SimSun"/>
                <w:sz w:val="22"/>
                <w:szCs w:val="22"/>
              </w:rPr>
              <w:t>Publikuoti straipsnį pataisius ir suderinus su recenzentu</w:t>
            </w:r>
          </w:p>
        </w:tc>
        <w:tc>
          <w:tcPr>
            <w:tcW w:w="1443" w:type="dxa"/>
          </w:tcPr>
          <w:p w14:paraId="46BD4115" w14:textId="77777777" w:rsidR="008C37F9" w:rsidRPr="00AB28E3" w:rsidRDefault="008C37F9" w:rsidP="00516EDB">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r w:rsidR="008C37F9" w:rsidRPr="00AB28E3" w14:paraId="77011881" w14:textId="77777777" w:rsidTr="00516EDB">
        <w:tc>
          <w:tcPr>
            <w:tcW w:w="7737" w:type="dxa"/>
            <w:gridSpan w:val="3"/>
          </w:tcPr>
          <w:p w14:paraId="11664464" w14:textId="77777777" w:rsidR="008C37F9" w:rsidRPr="00AB28E3" w:rsidRDefault="008C37F9" w:rsidP="00516EDB">
            <w:pPr>
              <w:jc w:val="both"/>
              <w:rPr>
                <w:rFonts w:eastAsia="SimSun"/>
              </w:rPr>
            </w:pPr>
            <w:r w:rsidRPr="00AB28E3">
              <w:rPr>
                <w:rFonts w:eastAsia="SimSun"/>
                <w:sz w:val="22"/>
                <w:szCs w:val="22"/>
              </w:rPr>
              <w:t>Straipsnio nepublikuoti</w:t>
            </w:r>
          </w:p>
        </w:tc>
        <w:tc>
          <w:tcPr>
            <w:tcW w:w="1443" w:type="dxa"/>
          </w:tcPr>
          <w:p w14:paraId="1B5A6C80" w14:textId="77777777" w:rsidR="008C37F9" w:rsidRPr="00AB28E3" w:rsidRDefault="008C37F9" w:rsidP="00516EDB">
            <w:pPr>
              <w:widowControl w:val="0"/>
              <w:jc w:val="center"/>
              <w:rPr>
                <w:rFonts w:eastAsia="SimSun"/>
              </w:rPr>
            </w:pPr>
            <w:r w:rsidRPr="00AB28E3">
              <w:rPr>
                <w:rFonts w:ascii="Calibri" w:hAnsi="Calibri"/>
                <w:sz w:val="22"/>
                <w:szCs w:val="22"/>
              </w:rPr>
              <w:fldChar w:fldCharType="begin">
                <w:ffData>
                  <w:name w:val=""/>
                  <w:enabled/>
                  <w:calcOnExit w:val="0"/>
                  <w:checkBox>
                    <w:sizeAuto/>
                    <w:default w:val="0"/>
                  </w:checkBox>
                </w:ffData>
              </w:fldChar>
            </w:r>
            <w:r w:rsidRPr="00AB28E3">
              <w:rPr>
                <w:rFonts w:ascii="Calibri" w:hAnsi="Calibri"/>
                <w:sz w:val="22"/>
                <w:szCs w:val="22"/>
              </w:rPr>
              <w:instrText xml:space="preserve"> FORMCHECKBOX </w:instrText>
            </w:r>
            <w:r w:rsidR="00C61ED8">
              <w:rPr>
                <w:rFonts w:ascii="Calibri" w:hAnsi="Calibri"/>
                <w:sz w:val="22"/>
                <w:szCs w:val="22"/>
              </w:rPr>
            </w:r>
            <w:r w:rsidR="00C61ED8">
              <w:rPr>
                <w:rFonts w:ascii="Calibri" w:hAnsi="Calibri"/>
                <w:sz w:val="22"/>
                <w:szCs w:val="22"/>
              </w:rPr>
              <w:fldChar w:fldCharType="separate"/>
            </w:r>
            <w:r w:rsidRPr="00AB28E3">
              <w:rPr>
                <w:rFonts w:ascii="Calibri" w:hAnsi="Calibri"/>
                <w:sz w:val="22"/>
                <w:szCs w:val="22"/>
              </w:rPr>
              <w:fldChar w:fldCharType="end"/>
            </w:r>
          </w:p>
        </w:tc>
      </w:tr>
    </w:tbl>
    <w:p w14:paraId="0015FAF0" w14:textId="77777777" w:rsidR="008C37F9" w:rsidRDefault="008C37F9" w:rsidP="00DE12B8">
      <w:pPr>
        <w:widowControl w:val="0"/>
        <w:spacing w:line="360" w:lineRule="auto"/>
        <w:jc w:val="right"/>
      </w:pPr>
    </w:p>
    <w:p w14:paraId="66487638" w14:textId="77777777" w:rsidR="008C37F9" w:rsidRPr="00AE39FA" w:rsidRDefault="008C37F9" w:rsidP="00DE12B8">
      <w:pPr>
        <w:jc w:val="both"/>
        <w:rPr>
          <w:u w:val="single"/>
        </w:rPr>
      </w:pPr>
      <w:r w:rsidRPr="00AE39FA">
        <w:t>Recenzentas</w:t>
      </w:r>
      <w:r w:rsidRPr="00AE39FA">
        <w:tab/>
      </w:r>
      <w:r w:rsidRPr="00AE39FA">
        <w:tab/>
      </w:r>
      <w:r w:rsidRPr="00AE39FA">
        <w:tab/>
      </w:r>
      <w:r w:rsidRPr="00AE39FA">
        <w:rPr>
          <w:u w:val="single"/>
        </w:rPr>
        <w:tab/>
      </w:r>
      <w:r w:rsidRPr="00AE39FA">
        <w:tab/>
      </w:r>
      <w:r w:rsidRPr="00AE39FA">
        <w:rPr>
          <w:u w:val="single"/>
        </w:rPr>
        <w:tab/>
      </w:r>
      <w:r w:rsidRPr="00AE39FA">
        <w:rPr>
          <w:u w:val="single"/>
        </w:rPr>
        <w:tab/>
      </w:r>
    </w:p>
    <w:p w14:paraId="04EC228F" w14:textId="77777777" w:rsidR="008C37F9" w:rsidRDefault="008C37F9" w:rsidP="00DE12B8">
      <w:pPr>
        <w:widowControl w:val="0"/>
        <w:spacing w:line="360" w:lineRule="auto"/>
      </w:pPr>
      <w:r>
        <w:rPr>
          <w:sz w:val="20"/>
          <w:szCs w:val="20"/>
        </w:rPr>
        <w:t xml:space="preserve">                                                                                    </w:t>
      </w:r>
      <w:r w:rsidRPr="00A61BDC">
        <w:rPr>
          <w:sz w:val="20"/>
          <w:szCs w:val="20"/>
        </w:rPr>
        <w:t xml:space="preserve">(parašas)                            </w:t>
      </w:r>
      <w:r>
        <w:rPr>
          <w:sz w:val="20"/>
          <w:szCs w:val="20"/>
        </w:rPr>
        <w:t xml:space="preserve">                </w:t>
      </w:r>
      <w:r w:rsidRPr="00A61BDC">
        <w:rPr>
          <w:sz w:val="20"/>
          <w:szCs w:val="20"/>
        </w:rPr>
        <w:t>(vardas, pavardė)</w:t>
      </w:r>
    </w:p>
    <w:p w14:paraId="71F66B63" w14:textId="77777777" w:rsidR="008C37F9" w:rsidRPr="00DD3D26" w:rsidRDefault="008C37F9" w:rsidP="00DD3D26">
      <w:pPr>
        <w:widowControl w:val="0"/>
        <w:spacing w:line="360" w:lineRule="auto"/>
        <w:jc w:val="right"/>
        <w:rPr>
          <w:szCs w:val="20"/>
        </w:rPr>
      </w:pPr>
      <w:r>
        <w:rPr>
          <w:color w:val="000000"/>
          <w:szCs w:val="20"/>
        </w:rPr>
        <w:br w:type="page"/>
      </w:r>
      <w:r>
        <w:rPr>
          <w:color w:val="000000"/>
          <w:szCs w:val="20"/>
        </w:rPr>
        <w:lastRenderedPageBreak/>
        <w:t>5</w:t>
      </w:r>
      <w:r w:rsidRPr="00181AF5">
        <w:rPr>
          <w:color w:val="000000"/>
          <w:szCs w:val="20"/>
        </w:rPr>
        <w:t xml:space="preserve"> </w:t>
      </w:r>
      <w:r w:rsidRPr="00DD3D26">
        <w:rPr>
          <w:szCs w:val="20"/>
        </w:rPr>
        <w:t>priedas</w:t>
      </w:r>
    </w:p>
    <w:p w14:paraId="1582B1F3" w14:textId="65D1716D" w:rsidR="008C37F9" w:rsidRPr="009C785D" w:rsidRDefault="001551A2" w:rsidP="00DD3D26">
      <w:pPr>
        <w:jc w:val="center"/>
        <w:rPr>
          <w:b/>
          <w:sz w:val="28"/>
          <w:szCs w:val="28"/>
        </w:rPr>
      </w:pPr>
      <w:r w:rsidRPr="006B2236">
        <w:rPr>
          <w:b/>
          <w:sz w:val="28"/>
          <w:szCs w:val="28"/>
        </w:rPr>
        <w:t xml:space="preserve">ŽURNALO ,,TECHNOLOGIJOS IR MENAS. TYRIMAI IR AKTUALIJOS“ </w:t>
      </w:r>
      <w:r w:rsidR="008C37F9" w:rsidRPr="006B2236">
        <w:rPr>
          <w:b/>
          <w:sz w:val="28"/>
          <w:szCs w:val="28"/>
        </w:rPr>
        <w:t>MOKSLINIO STRAIPSNIO AUTORIAUS (-IŲ) DEKLARACIJA</w:t>
      </w:r>
    </w:p>
    <w:p w14:paraId="51F169DA" w14:textId="77777777" w:rsidR="008C37F9" w:rsidRDefault="008C37F9" w:rsidP="00DD3D26">
      <w:pPr>
        <w:jc w:val="center"/>
        <w:rPr>
          <w:b/>
        </w:rPr>
      </w:pPr>
    </w:p>
    <w:p w14:paraId="3576C157" w14:textId="77777777" w:rsidR="008C37F9" w:rsidRPr="00AE39FA" w:rsidRDefault="008C37F9" w:rsidP="00DD3D26">
      <w:pPr>
        <w:jc w:val="both"/>
        <w:rPr>
          <w:b/>
        </w:rPr>
      </w:pPr>
      <w:r w:rsidRPr="00AE39FA">
        <w:rPr>
          <w:b/>
        </w:rPr>
        <w:t xml:space="preserve">1. </w:t>
      </w:r>
      <w:r>
        <w:rPr>
          <w:b/>
        </w:rPr>
        <w:t>Mokslinio s</w:t>
      </w:r>
      <w:r w:rsidRPr="00AE39FA">
        <w:rPr>
          <w:b/>
        </w:rPr>
        <w:t xml:space="preserve">traipsnio </w:t>
      </w:r>
      <w:r>
        <w:rPr>
          <w:b/>
        </w:rPr>
        <w:t xml:space="preserve">(toliau – straipsnis) </w:t>
      </w:r>
      <w:r w:rsidRPr="00AE39FA">
        <w:rPr>
          <w:b/>
        </w:rPr>
        <w:t xml:space="preserve">pavadinimas </w:t>
      </w:r>
      <w:r w:rsidRPr="00AE39FA">
        <w:rPr>
          <w:u w:val="single"/>
        </w:rPr>
        <w:tab/>
      </w:r>
      <w:r w:rsidRPr="00AE39FA">
        <w:rPr>
          <w:u w:val="single"/>
        </w:rPr>
        <w:tab/>
      </w:r>
      <w:r w:rsidRPr="00AE39FA">
        <w:rPr>
          <w:u w:val="single"/>
        </w:rPr>
        <w:tab/>
      </w:r>
    </w:p>
    <w:p w14:paraId="27E3E4B9" w14:textId="77777777" w:rsidR="008C37F9" w:rsidRDefault="008C37F9" w:rsidP="00DD3D26">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6CCA56EF" w14:textId="77777777" w:rsidR="008C37F9" w:rsidRPr="00AE39FA" w:rsidRDefault="008C37F9" w:rsidP="00DD3D26">
      <w:pPr>
        <w:jc w:val="both"/>
        <w:rPr>
          <w:u w:val="single"/>
        </w:rPr>
      </w:pPr>
    </w:p>
    <w:p w14:paraId="297604D7" w14:textId="77777777" w:rsidR="008C37F9" w:rsidRPr="00AE39FA" w:rsidRDefault="008C37F9" w:rsidP="00DD3D26">
      <w:pPr>
        <w:jc w:val="both"/>
        <w:rPr>
          <w:b/>
          <w:u w:val="single"/>
        </w:rPr>
      </w:pPr>
      <w:r w:rsidRPr="00AE39FA">
        <w:rPr>
          <w:b/>
        </w:rPr>
        <w:t>2. Straipsnio autorius(-iai),</w:t>
      </w:r>
      <w:r w:rsidRPr="00AE39FA">
        <w:rPr>
          <w:b/>
          <w:u w:val="single"/>
        </w:rPr>
        <w:tab/>
      </w:r>
      <w:r w:rsidRPr="00AE39FA">
        <w:rPr>
          <w:u w:val="single"/>
        </w:rPr>
        <w:tab/>
      </w:r>
      <w:r w:rsidRPr="00AE39FA">
        <w:rPr>
          <w:u w:val="single"/>
        </w:rPr>
        <w:tab/>
      </w:r>
      <w:r w:rsidRPr="00AE39FA">
        <w:rPr>
          <w:u w:val="single"/>
        </w:rPr>
        <w:tab/>
      </w:r>
      <w:r w:rsidRPr="00AE39FA">
        <w:rPr>
          <w:u w:val="single"/>
        </w:rPr>
        <w:tab/>
      </w:r>
    </w:p>
    <w:p w14:paraId="2FA462E1" w14:textId="77777777" w:rsidR="008C37F9" w:rsidRDefault="008C37F9" w:rsidP="00DD3D26">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5072231C" w14:textId="77777777" w:rsidR="008C37F9" w:rsidRPr="00AE39FA" w:rsidRDefault="008C37F9" w:rsidP="00DD3D26">
      <w:pPr>
        <w:jc w:val="both"/>
        <w:rPr>
          <w:u w:val="single"/>
        </w:rPr>
      </w:pPr>
    </w:p>
    <w:p w14:paraId="45B9CD0D" w14:textId="77777777" w:rsidR="008C37F9" w:rsidRPr="00AE39FA" w:rsidRDefault="008C37F9" w:rsidP="00DD3D26">
      <w:pPr>
        <w:jc w:val="both"/>
        <w:rPr>
          <w:b/>
          <w:u w:val="single"/>
        </w:rPr>
      </w:pPr>
      <w:r w:rsidRPr="00AE39FA">
        <w:rPr>
          <w:b/>
        </w:rPr>
        <w:t>3. Institucija(-os), kuriai(-ioms) atstovauja autorius(-iai)</w:t>
      </w:r>
      <w:r w:rsidRPr="00AE39FA">
        <w:rPr>
          <w:u w:val="single"/>
        </w:rPr>
        <w:tab/>
      </w:r>
      <w:r w:rsidRPr="00AE39FA">
        <w:rPr>
          <w:u w:val="single"/>
        </w:rPr>
        <w:tab/>
      </w:r>
      <w:r w:rsidRPr="00AE39FA">
        <w:rPr>
          <w:u w:val="single"/>
        </w:rPr>
        <w:tab/>
      </w:r>
    </w:p>
    <w:p w14:paraId="03FC4A70" w14:textId="77777777" w:rsidR="008C37F9" w:rsidRDefault="008C37F9" w:rsidP="00DD3D26">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00C04E95" w14:textId="77777777" w:rsidR="008C37F9" w:rsidRDefault="008C37F9" w:rsidP="00DD3D26">
      <w:pPr>
        <w:jc w:val="both"/>
        <w:rPr>
          <w:u w:val="single"/>
        </w:rPr>
      </w:pPr>
    </w:p>
    <w:p w14:paraId="6C935DD4" w14:textId="77777777" w:rsidR="008C37F9" w:rsidRPr="00EC0452" w:rsidRDefault="008C37F9" w:rsidP="00DD3D26">
      <w:pPr>
        <w:jc w:val="both"/>
        <w:rPr>
          <w:b/>
        </w:rPr>
      </w:pPr>
      <w:r w:rsidRPr="00EC0452">
        <w:rPr>
          <w:b/>
        </w:rPr>
        <w:t>4. P</w:t>
      </w:r>
      <w:r>
        <w:rPr>
          <w:b/>
        </w:rPr>
        <w:t>asirašydamas autoriaus deklaraciją, autori</w:t>
      </w:r>
      <w:r w:rsidRPr="00EC0452">
        <w:rPr>
          <w:b/>
        </w:rPr>
        <w:t>us</w:t>
      </w:r>
      <w:r>
        <w:rPr>
          <w:b/>
        </w:rPr>
        <w:t xml:space="preserve"> (-iai</w:t>
      </w:r>
      <w:r w:rsidRPr="00EC0452">
        <w:rPr>
          <w:b/>
        </w:rPr>
        <w:t>)</w:t>
      </w:r>
      <w:r>
        <w:rPr>
          <w:b/>
        </w:rPr>
        <w:t xml:space="preserve"> įsipareigoja</w:t>
      </w:r>
      <w:r w:rsidRPr="00EC0452">
        <w:rPr>
          <w:b/>
        </w:rPr>
        <w:t>:</w:t>
      </w:r>
    </w:p>
    <w:p w14:paraId="6C837497" w14:textId="77777777" w:rsidR="008C37F9" w:rsidRPr="00EC0452" w:rsidRDefault="008C37F9" w:rsidP="00DD3D26">
      <w:pPr>
        <w:jc w:val="both"/>
        <w:rPr>
          <w:u w:val="single"/>
        </w:rPr>
      </w:pPr>
      <w:r w:rsidRPr="00EC0452">
        <w:t xml:space="preserve">4.1. </w:t>
      </w:r>
      <w:r w:rsidR="00B87FBD">
        <w:t>B</w:t>
      </w:r>
      <w:r w:rsidRPr="00EC0452">
        <w:t>e laiko apribojimų neatlygintinai išimtine licencija kolegijai perduoda šias turtines teises į straipsnį: 1) atgaminti straipsnį bet kokia forma ar būdu;</w:t>
      </w:r>
      <w:bookmarkStart w:id="2" w:name="part_71e58d3e4eee4a079723fbff52f2104a"/>
      <w:bookmarkEnd w:id="2"/>
      <w:r w:rsidRPr="00EC0452">
        <w:t xml:space="preserve"> 2) išleisti straipsnį;</w:t>
      </w:r>
      <w:bookmarkStart w:id="3" w:name="part_0b5533b8de7249338ba22609a3dcb6c7"/>
      <w:bookmarkStart w:id="4" w:name="part_31b69c6264e44c9686540b92eb665b6f"/>
      <w:bookmarkStart w:id="5" w:name="part_5a6a735771024cf0985aa83ea00196a1"/>
      <w:bookmarkEnd w:id="3"/>
      <w:bookmarkEnd w:id="4"/>
      <w:bookmarkEnd w:id="5"/>
      <w:r w:rsidRPr="00EC0452">
        <w:t xml:space="preserve"> 3) platinti straipsnio originalą ar jo kopijas (toliau – autoriaus turtinės teisės). </w:t>
      </w:r>
    </w:p>
    <w:p w14:paraId="0A1CC3DD" w14:textId="77777777" w:rsidR="008C37F9" w:rsidRPr="00EC0452" w:rsidRDefault="008C37F9" w:rsidP="00DD3D26">
      <w:pPr>
        <w:jc w:val="both"/>
      </w:pPr>
      <w:r w:rsidRPr="00EC0452">
        <w:t xml:space="preserve">4.2. </w:t>
      </w:r>
      <w:r w:rsidR="00B87FBD">
        <w:t>P</w:t>
      </w:r>
      <w:r w:rsidRPr="00EC0452">
        <w:t>atvirtina, kad: 1) straipsnis yra autentiškas ir autorius perduodamas autoriaus turtines teises kolegijai vadovaujasi Lietuvos Respublikos autorių teisių ir gretutinių teisių įstatymo nuostatomis, 2) autorius perduodamas turtines teises kolegijai nepažeidžia kitų asmenų teisių ir teisėtų interesų. Autorius atlygina visus dėl šio punkto pažeidimo kolegijos patirtus nuostolius.</w:t>
      </w:r>
    </w:p>
    <w:p w14:paraId="0C92A445" w14:textId="77777777" w:rsidR="008C37F9" w:rsidRPr="00EC0452" w:rsidRDefault="008C37F9" w:rsidP="00DD3D26">
      <w:pPr>
        <w:jc w:val="both"/>
      </w:pPr>
    </w:p>
    <w:p w14:paraId="70B49A45" w14:textId="77777777" w:rsidR="008C37F9" w:rsidRPr="00EC0452" w:rsidRDefault="008C37F9" w:rsidP="00DD3D26">
      <w:pPr>
        <w:jc w:val="both"/>
      </w:pPr>
      <w:r w:rsidRPr="0088796C">
        <w:t>Deklaracija įsigalioja nuo jos pasirašymo dienos, tačiau jei straipsnis neatrenkamas spausdinimui žurnale</w:t>
      </w:r>
      <w:r w:rsidRPr="00EC0452">
        <w:t xml:space="preserve"> „Technologijos ir menas. Tyrimai ir aktualijos“, ši deklaracija netenka galios.</w:t>
      </w:r>
    </w:p>
    <w:p w14:paraId="5B8F338A" w14:textId="77777777" w:rsidR="008C37F9" w:rsidRDefault="008C37F9" w:rsidP="00DD3D26">
      <w:pPr>
        <w:spacing w:line="360" w:lineRule="auto"/>
        <w:rPr>
          <w:b/>
        </w:rPr>
      </w:pPr>
    </w:p>
    <w:p w14:paraId="1FB91352" w14:textId="77777777" w:rsidR="008C37F9" w:rsidRPr="0099682F" w:rsidRDefault="008C37F9" w:rsidP="00DD3D26">
      <w:pPr>
        <w:spacing w:line="360" w:lineRule="auto"/>
      </w:pPr>
      <w:r w:rsidRPr="0099682F">
        <w:rPr>
          <w:b/>
        </w:rPr>
        <w:t xml:space="preserve">Autorius (-iai) </w:t>
      </w:r>
    </w:p>
    <w:p w14:paraId="1A26F0A1" w14:textId="77777777" w:rsidR="008C37F9" w:rsidRDefault="008C37F9" w:rsidP="00DD3D26">
      <w:r>
        <w:rPr>
          <w:sz w:val="23"/>
        </w:rPr>
        <w:t>____________________________        ____________________________          _____________</w:t>
      </w:r>
    </w:p>
    <w:p w14:paraId="62EA2109" w14:textId="77777777" w:rsidR="008C37F9" w:rsidRDefault="008C37F9" w:rsidP="00992733">
      <w:pPr>
        <w:ind w:left="-5" w:right="707" w:hanging="10"/>
      </w:pPr>
      <w:r>
        <w:rPr>
          <w:sz w:val="15"/>
        </w:rPr>
        <w:t xml:space="preserve">                         (vardas, pavardė)                                                                                (parašas)                                                                    (data)</w:t>
      </w:r>
    </w:p>
    <w:p w14:paraId="4B023A39" w14:textId="77777777" w:rsidR="008C37F9" w:rsidRDefault="008C37F9" w:rsidP="00DD3D26">
      <w:pPr>
        <w:spacing w:after="10" w:line="249" w:lineRule="auto"/>
        <w:ind w:left="-5" w:hanging="10"/>
      </w:pPr>
      <w:r>
        <w:rPr>
          <w:sz w:val="23"/>
        </w:rPr>
        <w:t>____________________________        ____________________________          _____________</w:t>
      </w:r>
    </w:p>
    <w:p w14:paraId="2F808263" w14:textId="77777777" w:rsidR="008C37F9" w:rsidRDefault="008C37F9" w:rsidP="00DE560E">
      <w:pPr>
        <w:ind w:left="-5" w:right="707" w:hanging="10"/>
      </w:pPr>
      <w:r>
        <w:rPr>
          <w:sz w:val="15"/>
        </w:rPr>
        <w:t xml:space="preserve">                         (vardas, pavardė)                                                                                (parašas)                                                                    (data)</w:t>
      </w:r>
    </w:p>
    <w:p w14:paraId="7016D618" w14:textId="77777777" w:rsidR="008C37F9" w:rsidRDefault="008C37F9" w:rsidP="00DD3D26">
      <w:pPr>
        <w:spacing w:after="10" w:line="249" w:lineRule="auto"/>
        <w:ind w:left="-5" w:hanging="10"/>
      </w:pPr>
      <w:r>
        <w:rPr>
          <w:sz w:val="23"/>
        </w:rPr>
        <w:t>____________________________        ____________________________          _____________</w:t>
      </w:r>
    </w:p>
    <w:p w14:paraId="37205785" w14:textId="77777777" w:rsidR="008C37F9" w:rsidRDefault="008C37F9" w:rsidP="00DE560E">
      <w:pPr>
        <w:ind w:left="-5" w:right="707" w:hanging="10"/>
      </w:pPr>
      <w:r>
        <w:rPr>
          <w:sz w:val="15"/>
        </w:rPr>
        <w:t xml:space="preserve">                         (vardas, pavardė)                                                                                (parašas)                                                                    (data)</w:t>
      </w:r>
    </w:p>
    <w:p w14:paraId="6ECA6C72" w14:textId="77777777" w:rsidR="008C37F9" w:rsidRDefault="008C37F9" w:rsidP="00DD3D26">
      <w:pPr>
        <w:spacing w:after="10" w:line="249" w:lineRule="auto"/>
        <w:ind w:left="-5" w:hanging="10"/>
      </w:pPr>
      <w:r>
        <w:rPr>
          <w:sz w:val="23"/>
        </w:rPr>
        <w:t>____________________________        ____________________________          _____________</w:t>
      </w:r>
    </w:p>
    <w:p w14:paraId="66AF372A" w14:textId="77777777" w:rsidR="008C37F9" w:rsidRDefault="008C37F9" w:rsidP="00DE560E">
      <w:pPr>
        <w:ind w:left="-5" w:right="707" w:hanging="10"/>
      </w:pPr>
      <w:r>
        <w:rPr>
          <w:sz w:val="15"/>
        </w:rPr>
        <w:t xml:space="preserve">                         (vardas, pavardė)                                                                                (parašas)                                                                    (data)</w:t>
      </w:r>
    </w:p>
    <w:p w14:paraId="6AE439DF" w14:textId="77777777" w:rsidR="008C37F9" w:rsidRDefault="008C37F9" w:rsidP="00DD3D26">
      <w:pPr>
        <w:widowControl w:val="0"/>
        <w:spacing w:line="360" w:lineRule="auto"/>
        <w:jc w:val="right"/>
      </w:pPr>
      <w:r>
        <w:br w:type="page"/>
      </w:r>
      <w:r>
        <w:lastRenderedPageBreak/>
        <w:t>6 priedas</w:t>
      </w:r>
    </w:p>
    <w:p w14:paraId="508D0444" w14:textId="2AC9E3C6" w:rsidR="008C37F9" w:rsidRDefault="008C37F9" w:rsidP="00DD3D26">
      <w:pPr>
        <w:jc w:val="center"/>
        <w:rPr>
          <w:b/>
          <w:sz w:val="28"/>
          <w:szCs w:val="28"/>
        </w:rPr>
      </w:pPr>
      <w:r w:rsidRPr="006B2236">
        <w:rPr>
          <w:b/>
          <w:sz w:val="28"/>
          <w:szCs w:val="28"/>
        </w:rPr>
        <w:t>ŽURNAL</w:t>
      </w:r>
      <w:r w:rsidR="001551A2" w:rsidRPr="006B2236">
        <w:rPr>
          <w:b/>
          <w:sz w:val="28"/>
          <w:szCs w:val="28"/>
        </w:rPr>
        <w:t>O</w:t>
      </w:r>
      <w:r w:rsidRPr="006B2236">
        <w:rPr>
          <w:b/>
          <w:sz w:val="28"/>
          <w:szCs w:val="28"/>
        </w:rPr>
        <w:t xml:space="preserve"> ,</w:t>
      </w:r>
      <w:r>
        <w:rPr>
          <w:b/>
          <w:sz w:val="28"/>
          <w:szCs w:val="28"/>
        </w:rPr>
        <w:t xml:space="preserve">,TECHNOLOGIJOS IR MENAS. TYRIMAI IR AKTUALIJOS“ </w:t>
      </w:r>
    </w:p>
    <w:p w14:paraId="4CE9800A" w14:textId="77777777" w:rsidR="008C37F9" w:rsidRDefault="008C37F9" w:rsidP="0088796C">
      <w:pPr>
        <w:spacing w:after="120"/>
        <w:ind w:firstLine="993"/>
        <w:jc w:val="center"/>
        <w:rPr>
          <w:b/>
          <w:bCs/>
          <w:color w:val="000000"/>
          <w:sz w:val="28"/>
          <w:szCs w:val="28"/>
        </w:rPr>
      </w:pPr>
      <w:r>
        <w:rPr>
          <w:b/>
          <w:bCs/>
          <w:color w:val="000000"/>
          <w:sz w:val="28"/>
          <w:szCs w:val="28"/>
        </w:rPr>
        <w:t>AUTORIŲ LYDRAŠTIS</w:t>
      </w:r>
    </w:p>
    <w:p w14:paraId="4A892DD8" w14:textId="77777777" w:rsidR="001551A2" w:rsidRDefault="001551A2" w:rsidP="0088796C">
      <w:pPr>
        <w:spacing w:after="120"/>
        <w:ind w:firstLine="993"/>
        <w:jc w:val="center"/>
        <w:rPr>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6"/>
        <w:gridCol w:w="5902"/>
      </w:tblGrid>
      <w:tr w:rsidR="008C37F9" w:rsidRPr="007017EB" w14:paraId="5420905F" w14:textId="77777777" w:rsidTr="00DD3D26">
        <w:tc>
          <w:tcPr>
            <w:tcW w:w="3794" w:type="dxa"/>
          </w:tcPr>
          <w:p w14:paraId="34E1E995" w14:textId="77777777" w:rsidR="008C37F9" w:rsidRPr="007017EB" w:rsidRDefault="008C37F9" w:rsidP="007017EB">
            <w:pPr>
              <w:spacing w:before="40" w:after="40"/>
              <w:jc w:val="both"/>
              <w:rPr>
                <w:color w:val="000000"/>
                <w:sz w:val="22"/>
                <w:szCs w:val="22"/>
                <w:lang w:val="en-US" w:eastAsia="en-US"/>
              </w:rPr>
            </w:pPr>
            <w:r w:rsidRPr="007017EB">
              <w:rPr>
                <w:bCs/>
                <w:color w:val="000000"/>
                <w:sz w:val="22"/>
                <w:szCs w:val="22"/>
              </w:rPr>
              <w:t>Autoriaus vardas, pavardė:</w:t>
            </w:r>
          </w:p>
        </w:tc>
        <w:tc>
          <w:tcPr>
            <w:tcW w:w="6061" w:type="dxa"/>
          </w:tcPr>
          <w:p w14:paraId="59CACCD3" w14:textId="77777777" w:rsidR="008C37F9" w:rsidRPr="007017EB" w:rsidRDefault="008C37F9">
            <w:pPr>
              <w:jc w:val="both"/>
              <w:rPr>
                <w:bCs/>
                <w:color w:val="000000"/>
                <w:sz w:val="22"/>
                <w:szCs w:val="22"/>
              </w:rPr>
            </w:pPr>
          </w:p>
        </w:tc>
      </w:tr>
      <w:tr w:rsidR="008C37F9" w:rsidRPr="007017EB" w14:paraId="054756EA" w14:textId="77777777" w:rsidTr="00DD3D26">
        <w:tc>
          <w:tcPr>
            <w:tcW w:w="3794" w:type="dxa"/>
          </w:tcPr>
          <w:p w14:paraId="004F5E90" w14:textId="77777777" w:rsidR="008C37F9" w:rsidRPr="007017EB" w:rsidRDefault="008C37F9" w:rsidP="007017EB">
            <w:pPr>
              <w:spacing w:before="40" w:after="40"/>
              <w:jc w:val="both"/>
              <w:rPr>
                <w:color w:val="000000"/>
                <w:sz w:val="22"/>
                <w:szCs w:val="22"/>
                <w:lang w:val="en-US" w:eastAsia="en-US"/>
              </w:rPr>
            </w:pPr>
            <w:r w:rsidRPr="007017EB">
              <w:rPr>
                <w:bCs/>
                <w:color w:val="000000"/>
                <w:sz w:val="22"/>
                <w:szCs w:val="22"/>
              </w:rPr>
              <w:t xml:space="preserve">Mokslo laipsnis ir pedagoginis vardas: </w:t>
            </w:r>
          </w:p>
        </w:tc>
        <w:tc>
          <w:tcPr>
            <w:tcW w:w="6061" w:type="dxa"/>
          </w:tcPr>
          <w:p w14:paraId="7FEB69D0" w14:textId="77777777" w:rsidR="008C37F9" w:rsidRPr="007017EB" w:rsidRDefault="008C37F9">
            <w:pPr>
              <w:jc w:val="both"/>
              <w:rPr>
                <w:bCs/>
                <w:color w:val="000000"/>
                <w:sz w:val="22"/>
                <w:szCs w:val="22"/>
              </w:rPr>
            </w:pPr>
          </w:p>
        </w:tc>
      </w:tr>
      <w:tr w:rsidR="008C37F9" w:rsidRPr="007017EB" w14:paraId="1ABE74F5" w14:textId="77777777" w:rsidTr="00DD3D26">
        <w:tc>
          <w:tcPr>
            <w:tcW w:w="3794" w:type="dxa"/>
          </w:tcPr>
          <w:p w14:paraId="1CDE04BC" w14:textId="77777777" w:rsidR="008C37F9" w:rsidRPr="007017EB" w:rsidRDefault="008C37F9" w:rsidP="007017EB">
            <w:pPr>
              <w:spacing w:before="40" w:after="40"/>
              <w:jc w:val="both"/>
              <w:rPr>
                <w:bCs/>
                <w:color w:val="000000"/>
                <w:sz w:val="22"/>
                <w:szCs w:val="22"/>
                <w:lang w:val="en-US" w:eastAsia="en-US"/>
              </w:rPr>
            </w:pPr>
            <w:r w:rsidRPr="007017EB">
              <w:rPr>
                <w:bCs/>
                <w:color w:val="000000"/>
                <w:sz w:val="22"/>
                <w:szCs w:val="22"/>
              </w:rPr>
              <w:t xml:space="preserve">Institucija ir pareigos: </w:t>
            </w:r>
          </w:p>
        </w:tc>
        <w:tc>
          <w:tcPr>
            <w:tcW w:w="6061" w:type="dxa"/>
          </w:tcPr>
          <w:p w14:paraId="0C685CD8" w14:textId="77777777" w:rsidR="008C37F9" w:rsidRPr="007017EB" w:rsidRDefault="008C37F9">
            <w:pPr>
              <w:jc w:val="both"/>
              <w:rPr>
                <w:bCs/>
                <w:color w:val="000000"/>
                <w:sz w:val="22"/>
                <w:szCs w:val="22"/>
              </w:rPr>
            </w:pPr>
          </w:p>
        </w:tc>
      </w:tr>
      <w:tr w:rsidR="008C37F9" w:rsidRPr="007017EB" w14:paraId="48FB28FF" w14:textId="77777777" w:rsidTr="00DD3D26">
        <w:tc>
          <w:tcPr>
            <w:tcW w:w="3794" w:type="dxa"/>
          </w:tcPr>
          <w:p w14:paraId="17998E1C" w14:textId="77777777" w:rsidR="008C37F9" w:rsidRPr="007017EB" w:rsidRDefault="008C37F9" w:rsidP="007017EB">
            <w:pPr>
              <w:spacing w:before="40" w:after="40"/>
              <w:jc w:val="both"/>
              <w:rPr>
                <w:bCs/>
                <w:color w:val="000000"/>
                <w:sz w:val="22"/>
                <w:szCs w:val="22"/>
                <w:lang w:val="en-US" w:eastAsia="en-US"/>
              </w:rPr>
            </w:pPr>
            <w:r w:rsidRPr="007017EB">
              <w:rPr>
                <w:bCs/>
                <w:color w:val="000000"/>
                <w:sz w:val="22"/>
                <w:szCs w:val="22"/>
              </w:rPr>
              <w:t xml:space="preserve">Autoriaus mokslinių interesų sritys: </w:t>
            </w:r>
          </w:p>
        </w:tc>
        <w:tc>
          <w:tcPr>
            <w:tcW w:w="6061" w:type="dxa"/>
          </w:tcPr>
          <w:p w14:paraId="78ED7700" w14:textId="77777777" w:rsidR="008C37F9" w:rsidRPr="007017EB" w:rsidRDefault="008C37F9">
            <w:pPr>
              <w:jc w:val="both"/>
              <w:rPr>
                <w:bCs/>
                <w:color w:val="000000"/>
                <w:sz w:val="22"/>
                <w:szCs w:val="22"/>
              </w:rPr>
            </w:pPr>
          </w:p>
        </w:tc>
      </w:tr>
      <w:tr w:rsidR="008C37F9" w:rsidRPr="007017EB" w14:paraId="23C1E258" w14:textId="77777777" w:rsidTr="00DD3D26">
        <w:tc>
          <w:tcPr>
            <w:tcW w:w="3794" w:type="dxa"/>
          </w:tcPr>
          <w:p w14:paraId="66608AFD" w14:textId="77777777" w:rsidR="008C37F9" w:rsidRPr="00B959EC" w:rsidRDefault="008C37F9" w:rsidP="007017EB">
            <w:pPr>
              <w:spacing w:before="40" w:after="40"/>
              <w:jc w:val="both"/>
              <w:rPr>
                <w:color w:val="0000FF"/>
                <w:sz w:val="22"/>
                <w:szCs w:val="22"/>
                <w:lang w:val="pl-PL" w:eastAsia="en-US"/>
              </w:rPr>
            </w:pPr>
            <w:r w:rsidRPr="007017EB">
              <w:rPr>
                <w:bCs/>
                <w:color w:val="000000"/>
                <w:sz w:val="22"/>
                <w:szCs w:val="22"/>
              </w:rPr>
              <w:t xml:space="preserve">Telefonas ir el. pašto adresas: </w:t>
            </w:r>
          </w:p>
        </w:tc>
        <w:tc>
          <w:tcPr>
            <w:tcW w:w="6061" w:type="dxa"/>
          </w:tcPr>
          <w:p w14:paraId="20C0E946" w14:textId="77777777" w:rsidR="008C37F9" w:rsidRPr="007017EB" w:rsidRDefault="008C37F9">
            <w:pPr>
              <w:jc w:val="both"/>
              <w:rPr>
                <w:bCs/>
                <w:color w:val="000000"/>
                <w:sz w:val="22"/>
                <w:szCs w:val="22"/>
              </w:rPr>
            </w:pPr>
          </w:p>
        </w:tc>
      </w:tr>
    </w:tbl>
    <w:p w14:paraId="6015217C" w14:textId="77777777" w:rsidR="008C37F9" w:rsidRDefault="008C37F9" w:rsidP="00DD3D26">
      <w:pPr>
        <w:jc w:val="both"/>
      </w:pPr>
    </w:p>
    <w:sectPr w:rsidR="008C37F9" w:rsidSect="00360223">
      <w:headerReference w:type="even" r:id="rId17"/>
      <w:headerReference w:type="default" r:id="rId18"/>
      <w:headerReference w:type="first" r:id="rId1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6FF2" w14:textId="77777777" w:rsidR="00C61ED8" w:rsidRDefault="00C61ED8">
      <w:r>
        <w:separator/>
      </w:r>
    </w:p>
  </w:endnote>
  <w:endnote w:type="continuationSeparator" w:id="0">
    <w:p w14:paraId="5DE1B97B" w14:textId="77777777" w:rsidR="00C61ED8" w:rsidRDefault="00C6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LT">
    <w:altName w:val="Courier New"/>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834A" w14:textId="77777777" w:rsidR="00C61ED8" w:rsidRDefault="00C61ED8">
      <w:r>
        <w:separator/>
      </w:r>
    </w:p>
  </w:footnote>
  <w:footnote w:type="continuationSeparator" w:id="0">
    <w:p w14:paraId="2BB0539C" w14:textId="77777777" w:rsidR="00C61ED8" w:rsidRDefault="00C6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5CA" w14:textId="77777777" w:rsidR="00167F65" w:rsidRDefault="00167F65" w:rsidP="00454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1543C" w14:textId="77777777" w:rsidR="00167F65" w:rsidRDefault="00167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001F" w14:textId="7E197487" w:rsidR="00167F65" w:rsidRDefault="00167F65" w:rsidP="00454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D198445" w14:textId="77777777" w:rsidR="00167F65" w:rsidRDefault="00167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14D1" w14:textId="77777777" w:rsidR="00167F65" w:rsidRPr="00A61BDC" w:rsidRDefault="00167F65" w:rsidP="00FF4A3A">
    <w:pPr>
      <w:ind w:left="5029" w:firstLine="1298"/>
      <w:rPr>
        <w:sz w:val="20"/>
        <w:szCs w:val="20"/>
      </w:rPr>
    </w:pPr>
    <w:r w:rsidRPr="00A61BDC">
      <w:rPr>
        <w:sz w:val="20"/>
        <w:szCs w:val="20"/>
      </w:rPr>
      <w:t>PATVIRTINTA</w:t>
    </w:r>
  </w:p>
  <w:p w14:paraId="40FB84F8" w14:textId="005E3FF8" w:rsidR="00167F65" w:rsidRPr="00A61BDC" w:rsidRDefault="00167F65" w:rsidP="00360223">
    <w:pPr>
      <w:ind w:left="6480" w:hanging="153"/>
      <w:rPr>
        <w:sz w:val="20"/>
        <w:szCs w:val="20"/>
      </w:rPr>
    </w:pPr>
    <w:r>
      <w:rPr>
        <w:sz w:val="20"/>
        <w:szCs w:val="20"/>
      </w:rPr>
      <w:t>Vilniaus kolegijos direktorius</w:t>
    </w:r>
  </w:p>
  <w:p w14:paraId="1BD610D3" w14:textId="56067A78" w:rsidR="00167F65" w:rsidRPr="00A61BDC" w:rsidRDefault="00167F65">
    <w:pPr>
      <w:ind w:left="6480" w:hanging="153"/>
      <w:rPr>
        <w:sz w:val="20"/>
        <w:szCs w:val="20"/>
      </w:rPr>
    </w:pPr>
    <w:r w:rsidRPr="00A61BDC">
      <w:rPr>
        <w:sz w:val="20"/>
        <w:szCs w:val="20"/>
      </w:rPr>
      <w:t>20</w:t>
    </w:r>
    <w:r>
      <w:rPr>
        <w:sz w:val="20"/>
        <w:szCs w:val="20"/>
      </w:rPr>
      <w:t>25</w:t>
    </w:r>
    <w:r w:rsidRPr="00A61BDC">
      <w:rPr>
        <w:sz w:val="20"/>
        <w:szCs w:val="20"/>
      </w:rPr>
      <w:t xml:space="preserve"> m. </w:t>
    </w:r>
    <w:r>
      <w:rPr>
        <w:sz w:val="20"/>
        <w:szCs w:val="20"/>
      </w:rPr>
      <w:t xml:space="preserve">balandžio   </w:t>
    </w:r>
    <w:r w:rsidRPr="00A61BDC">
      <w:rPr>
        <w:sz w:val="20"/>
        <w:szCs w:val="20"/>
      </w:rPr>
      <w:t xml:space="preserve"> d.</w:t>
    </w:r>
    <w:r>
      <w:rPr>
        <w:sz w:val="20"/>
        <w:szCs w:val="20"/>
      </w:rPr>
      <w:t xml:space="preserve"> įsakymu Nr. </w:t>
    </w:r>
    <w:r w:rsidRPr="00A61BDC">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5E"/>
    <w:multiLevelType w:val="hybridMultilevel"/>
    <w:tmpl w:val="D570AD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813D24"/>
    <w:multiLevelType w:val="multilevel"/>
    <w:tmpl w:val="BCD023A4"/>
    <w:lvl w:ilvl="0">
      <w:start w:val="1"/>
      <w:numFmt w:val="decimal"/>
      <w:lvlText w:val="%1."/>
      <w:lvlJc w:val="left"/>
      <w:pPr>
        <w:ind w:left="502" w:hanging="360"/>
      </w:pPr>
      <w:rPr>
        <w:rFonts w:hint="default"/>
        <w:color w:val="auto"/>
      </w:rPr>
    </w:lvl>
    <w:lvl w:ilvl="1">
      <w:start w:val="1"/>
      <w:numFmt w:val="decimal"/>
      <w:isLgl/>
      <w:lvlText w:val="%1.%2."/>
      <w:lvlJc w:val="left"/>
      <w:pPr>
        <w:ind w:left="1443"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14BC2DB7"/>
    <w:multiLevelType w:val="hybridMultilevel"/>
    <w:tmpl w:val="E026C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C3F4A51"/>
    <w:multiLevelType w:val="hybridMultilevel"/>
    <w:tmpl w:val="AA6A54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C565920"/>
    <w:multiLevelType w:val="hybridMultilevel"/>
    <w:tmpl w:val="21A8AD82"/>
    <w:lvl w:ilvl="0" w:tplc="F86027C8">
      <w:start w:val="3"/>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1CAD6178"/>
    <w:multiLevelType w:val="multilevel"/>
    <w:tmpl w:val="39A28538"/>
    <w:lvl w:ilvl="0">
      <w:start w:val="1"/>
      <w:numFmt w:val="decimal"/>
      <w:lvlText w:val="%1."/>
      <w:lvlJc w:val="left"/>
      <w:pPr>
        <w:ind w:left="1494" w:hanging="360"/>
      </w:pPr>
      <w:rPr>
        <w:rFonts w:hint="default"/>
        <w:color w:val="000000"/>
      </w:rPr>
    </w:lvl>
    <w:lvl w:ilvl="1">
      <w:start w:val="1"/>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24D716F6"/>
    <w:multiLevelType w:val="hybridMultilevel"/>
    <w:tmpl w:val="82708B08"/>
    <w:lvl w:ilvl="0" w:tplc="4A7E4444">
      <w:start w:val="1"/>
      <w:numFmt w:val="decimal"/>
      <w:lvlText w:val="%1."/>
      <w:lvlJc w:val="left"/>
      <w:pPr>
        <w:tabs>
          <w:tab w:val="num" w:pos="540"/>
        </w:tabs>
        <w:ind w:left="540" w:hanging="360"/>
      </w:pPr>
      <w:rPr>
        <w:rFonts w:cs="Times New Roman"/>
        <w:strike/>
      </w:rPr>
    </w:lvl>
    <w:lvl w:ilvl="1" w:tplc="3FBEDD70">
      <w:numFmt w:val="bullet"/>
      <w:lvlText w:val="-"/>
      <w:lvlJc w:val="left"/>
      <w:pPr>
        <w:tabs>
          <w:tab w:val="num" w:pos="1440"/>
        </w:tabs>
        <w:ind w:left="1440" w:hanging="360"/>
      </w:pPr>
      <w:rPr>
        <w:rFonts w:ascii="Times New Roman" w:eastAsia="Times New Roman" w:hAnsi="Times New Roman" w:hint="default"/>
      </w:rPr>
    </w:lvl>
    <w:lvl w:ilvl="2" w:tplc="0C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221E5B"/>
    <w:multiLevelType w:val="hybridMultilevel"/>
    <w:tmpl w:val="925AFA9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270F2E7A"/>
    <w:multiLevelType w:val="hybridMultilevel"/>
    <w:tmpl w:val="868C11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2EAC267C"/>
    <w:multiLevelType w:val="multilevel"/>
    <w:tmpl w:val="385C817A"/>
    <w:lvl w:ilvl="0">
      <w:start w:val="1"/>
      <w:numFmt w:val="upperRoman"/>
      <w:lvlText w:val="%1."/>
      <w:lvlJc w:val="left"/>
      <w:pPr>
        <w:ind w:left="1080" w:hanging="720"/>
      </w:pPr>
      <w:rPr>
        <w:rFonts w:cs="Times New Roman"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706AA0"/>
    <w:multiLevelType w:val="multilevel"/>
    <w:tmpl w:val="862E0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8D6881"/>
    <w:multiLevelType w:val="hybridMultilevel"/>
    <w:tmpl w:val="DBC84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DBB749B"/>
    <w:multiLevelType w:val="hybridMultilevel"/>
    <w:tmpl w:val="78724E8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C97601"/>
    <w:multiLevelType w:val="hybridMultilevel"/>
    <w:tmpl w:val="AF16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E6772"/>
    <w:multiLevelType w:val="hybridMultilevel"/>
    <w:tmpl w:val="C09C97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1E0F63"/>
    <w:multiLevelType w:val="multilevel"/>
    <w:tmpl w:val="F8742888"/>
    <w:lvl w:ilvl="0">
      <w:start w:val="18"/>
      <w:numFmt w:val="decimal"/>
      <w:lvlText w:val="%1."/>
      <w:lvlJc w:val="left"/>
      <w:pPr>
        <w:ind w:left="480" w:hanging="480"/>
      </w:pPr>
      <w:rPr>
        <w:rFonts w:cs="Times New Roman" w:hint="default"/>
      </w:rPr>
    </w:lvl>
    <w:lvl w:ilvl="1">
      <w:start w:val="1"/>
      <w:numFmt w:val="decimal"/>
      <w:lvlText w:val="%1.%2."/>
      <w:lvlJc w:val="left"/>
      <w:pPr>
        <w:ind w:left="1778" w:hanging="480"/>
      </w:pPr>
      <w:rPr>
        <w:rFonts w:cs="Times New Roman" w:hint="default"/>
      </w:rPr>
    </w:lvl>
    <w:lvl w:ilvl="2">
      <w:start w:val="1"/>
      <w:numFmt w:val="decimal"/>
      <w:lvlText w:val="%1.%2.%3."/>
      <w:lvlJc w:val="left"/>
      <w:pPr>
        <w:ind w:left="3316" w:hanging="720"/>
      </w:pPr>
      <w:rPr>
        <w:rFonts w:cs="Times New Roman" w:hint="default"/>
      </w:rPr>
    </w:lvl>
    <w:lvl w:ilvl="3">
      <w:start w:val="1"/>
      <w:numFmt w:val="decimal"/>
      <w:lvlText w:val="%1.%2.%3.%4."/>
      <w:lvlJc w:val="left"/>
      <w:pPr>
        <w:ind w:left="4614" w:hanging="720"/>
      </w:pPr>
      <w:rPr>
        <w:rFonts w:cs="Times New Roman" w:hint="default"/>
      </w:rPr>
    </w:lvl>
    <w:lvl w:ilvl="4">
      <w:start w:val="1"/>
      <w:numFmt w:val="decimal"/>
      <w:lvlText w:val="%1.%2.%3.%4.%5."/>
      <w:lvlJc w:val="left"/>
      <w:pPr>
        <w:ind w:left="6272" w:hanging="1080"/>
      </w:pPr>
      <w:rPr>
        <w:rFonts w:cs="Times New Roman" w:hint="default"/>
      </w:rPr>
    </w:lvl>
    <w:lvl w:ilvl="5">
      <w:start w:val="1"/>
      <w:numFmt w:val="decimal"/>
      <w:lvlText w:val="%1.%2.%3.%4.%5.%6."/>
      <w:lvlJc w:val="left"/>
      <w:pPr>
        <w:ind w:left="7570" w:hanging="1080"/>
      </w:pPr>
      <w:rPr>
        <w:rFonts w:cs="Times New Roman" w:hint="default"/>
      </w:rPr>
    </w:lvl>
    <w:lvl w:ilvl="6">
      <w:start w:val="1"/>
      <w:numFmt w:val="decimal"/>
      <w:lvlText w:val="%1.%2.%3.%4.%5.%6.%7."/>
      <w:lvlJc w:val="left"/>
      <w:pPr>
        <w:ind w:left="9228" w:hanging="1440"/>
      </w:pPr>
      <w:rPr>
        <w:rFonts w:cs="Times New Roman" w:hint="default"/>
      </w:rPr>
    </w:lvl>
    <w:lvl w:ilvl="7">
      <w:start w:val="1"/>
      <w:numFmt w:val="decimal"/>
      <w:lvlText w:val="%1.%2.%3.%4.%5.%6.%7.%8."/>
      <w:lvlJc w:val="left"/>
      <w:pPr>
        <w:ind w:left="10526" w:hanging="1440"/>
      </w:pPr>
      <w:rPr>
        <w:rFonts w:cs="Times New Roman" w:hint="default"/>
      </w:rPr>
    </w:lvl>
    <w:lvl w:ilvl="8">
      <w:start w:val="1"/>
      <w:numFmt w:val="decimal"/>
      <w:lvlText w:val="%1.%2.%3.%4.%5.%6.%7.%8.%9."/>
      <w:lvlJc w:val="left"/>
      <w:pPr>
        <w:ind w:left="12184" w:hanging="1800"/>
      </w:pPr>
      <w:rPr>
        <w:rFonts w:cs="Times New Roman" w:hint="default"/>
      </w:rPr>
    </w:lvl>
  </w:abstractNum>
  <w:abstractNum w:abstractNumId="16" w15:restartNumberingAfterBreak="0">
    <w:nsid w:val="43D208A1"/>
    <w:multiLevelType w:val="hybridMultilevel"/>
    <w:tmpl w:val="253E0D9A"/>
    <w:lvl w:ilvl="0" w:tplc="36FA9080">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455B71AB"/>
    <w:multiLevelType w:val="hybridMultilevel"/>
    <w:tmpl w:val="DBD87C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7973DA5"/>
    <w:multiLevelType w:val="hybridMultilevel"/>
    <w:tmpl w:val="93965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DE6330C"/>
    <w:multiLevelType w:val="hybridMultilevel"/>
    <w:tmpl w:val="3BE0647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54C675F3"/>
    <w:multiLevelType w:val="hybridMultilevel"/>
    <w:tmpl w:val="74B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8155F"/>
    <w:multiLevelType w:val="hybridMultilevel"/>
    <w:tmpl w:val="14F8D4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D635675"/>
    <w:multiLevelType w:val="multilevel"/>
    <w:tmpl w:val="C956A12C"/>
    <w:lvl w:ilvl="0">
      <w:start w:val="5"/>
      <w:numFmt w:val="decimal"/>
      <w:lvlText w:val="1.%1."/>
      <w:lvlJc w:val="left"/>
      <w:pPr>
        <w:ind w:left="1080" w:hanging="72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921864"/>
    <w:multiLevelType w:val="hybridMultilevel"/>
    <w:tmpl w:val="861EA35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15:restartNumberingAfterBreak="0">
    <w:nsid w:val="66477610"/>
    <w:multiLevelType w:val="hybridMultilevel"/>
    <w:tmpl w:val="3E5483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725426E"/>
    <w:multiLevelType w:val="hybridMultilevel"/>
    <w:tmpl w:val="9626D78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15:restartNumberingAfterBreak="0">
    <w:nsid w:val="6B7377F9"/>
    <w:multiLevelType w:val="hybridMultilevel"/>
    <w:tmpl w:val="63F892E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6DF35B31"/>
    <w:multiLevelType w:val="hybridMultilevel"/>
    <w:tmpl w:val="73C6D7C0"/>
    <w:lvl w:ilvl="0" w:tplc="0427000F">
      <w:start w:val="1"/>
      <w:numFmt w:val="decimal"/>
      <w:lvlText w:val="%1."/>
      <w:lvlJc w:val="left"/>
      <w:pPr>
        <w:ind w:left="1287" w:hanging="360"/>
      </w:pPr>
      <w:rPr>
        <w:rFonts w:cs="Times New Roman"/>
      </w:r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28" w15:restartNumberingAfterBreak="0">
    <w:nsid w:val="73850B17"/>
    <w:multiLevelType w:val="hybridMultilevel"/>
    <w:tmpl w:val="28A6B1B8"/>
    <w:lvl w:ilvl="0" w:tplc="67A0FA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0816F3"/>
    <w:multiLevelType w:val="hybridMultilevel"/>
    <w:tmpl w:val="412EEDB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FC9127B"/>
    <w:multiLevelType w:val="hybridMultilevel"/>
    <w:tmpl w:val="E04A0D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6"/>
  </w:num>
  <w:num w:numId="2">
    <w:abstractNumId w:val="12"/>
  </w:num>
  <w:num w:numId="3">
    <w:abstractNumId w:val="28"/>
  </w:num>
  <w:num w:numId="4">
    <w:abstractNumId w:val="29"/>
  </w:num>
  <w:num w:numId="5">
    <w:abstractNumId w:val="21"/>
  </w:num>
  <w:num w:numId="6">
    <w:abstractNumId w:val="20"/>
  </w:num>
  <w:num w:numId="7">
    <w:abstractNumId w:val="13"/>
  </w:num>
  <w:num w:numId="8">
    <w:abstractNumId w:val="30"/>
  </w:num>
  <w:num w:numId="9">
    <w:abstractNumId w:val="26"/>
  </w:num>
  <w:num w:numId="10">
    <w:abstractNumId w:val="0"/>
  </w:num>
  <w:num w:numId="11">
    <w:abstractNumId w:val="3"/>
  </w:num>
  <w:num w:numId="12">
    <w:abstractNumId w:val="25"/>
  </w:num>
  <w:num w:numId="13">
    <w:abstractNumId w:val="23"/>
  </w:num>
  <w:num w:numId="14">
    <w:abstractNumId w:val="27"/>
  </w:num>
  <w:num w:numId="15">
    <w:abstractNumId w:val="8"/>
  </w:num>
  <w:num w:numId="16">
    <w:abstractNumId w:val="11"/>
  </w:num>
  <w:num w:numId="17">
    <w:abstractNumId w:val="24"/>
  </w:num>
  <w:num w:numId="18">
    <w:abstractNumId w:val="2"/>
  </w:num>
  <w:num w:numId="19">
    <w:abstractNumId w:val="18"/>
  </w:num>
  <w:num w:numId="20">
    <w:abstractNumId w:val="19"/>
  </w:num>
  <w:num w:numId="21">
    <w:abstractNumId w:val="9"/>
  </w:num>
  <w:num w:numId="22">
    <w:abstractNumId w:val="4"/>
  </w:num>
  <w:num w:numId="23">
    <w:abstractNumId w:val="15"/>
  </w:num>
  <w:num w:numId="24">
    <w:abstractNumId w:val="17"/>
  </w:num>
  <w:num w:numId="25">
    <w:abstractNumId w:val="14"/>
  </w:num>
  <w:num w:numId="26">
    <w:abstractNumId w:val="7"/>
  </w:num>
  <w:num w:numId="27">
    <w:abstractNumId w:val="16"/>
  </w:num>
  <w:num w:numId="28">
    <w:abstractNumId w:val="1"/>
  </w:num>
  <w:num w:numId="29">
    <w:abstractNumId w:val="22"/>
  </w:num>
  <w:num w:numId="30">
    <w:abstractNumId w:val="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2F"/>
    <w:rsid w:val="00002E48"/>
    <w:rsid w:val="00010A92"/>
    <w:rsid w:val="0001150D"/>
    <w:rsid w:val="00012C31"/>
    <w:rsid w:val="00014789"/>
    <w:rsid w:val="000154DE"/>
    <w:rsid w:val="00027F5E"/>
    <w:rsid w:val="0003546A"/>
    <w:rsid w:val="00046DC6"/>
    <w:rsid w:val="00061276"/>
    <w:rsid w:val="0006181A"/>
    <w:rsid w:val="000644C6"/>
    <w:rsid w:val="00064FE2"/>
    <w:rsid w:val="00070208"/>
    <w:rsid w:val="000801B8"/>
    <w:rsid w:val="00083142"/>
    <w:rsid w:val="0008651D"/>
    <w:rsid w:val="00086C1A"/>
    <w:rsid w:val="00090E93"/>
    <w:rsid w:val="00097CE8"/>
    <w:rsid w:val="000A1234"/>
    <w:rsid w:val="000A33B6"/>
    <w:rsid w:val="000A39B7"/>
    <w:rsid w:val="000A647B"/>
    <w:rsid w:val="000B1D53"/>
    <w:rsid w:val="000B3494"/>
    <w:rsid w:val="000B5B8C"/>
    <w:rsid w:val="000C1547"/>
    <w:rsid w:val="000C39CB"/>
    <w:rsid w:val="000D062A"/>
    <w:rsid w:val="000F47EE"/>
    <w:rsid w:val="000F6F84"/>
    <w:rsid w:val="0010410F"/>
    <w:rsid w:val="00110C7C"/>
    <w:rsid w:val="00121C45"/>
    <w:rsid w:val="00123A29"/>
    <w:rsid w:val="00123D1F"/>
    <w:rsid w:val="00124B2C"/>
    <w:rsid w:val="001363E3"/>
    <w:rsid w:val="00137629"/>
    <w:rsid w:val="0014368D"/>
    <w:rsid w:val="001463B1"/>
    <w:rsid w:val="001502B1"/>
    <w:rsid w:val="0015183F"/>
    <w:rsid w:val="001551A2"/>
    <w:rsid w:val="00160DD2"/>
    <w:rsid w:val="001642AF"/>
    <w:rsid w:val="00167F65"/>
    <w:rsid w:val="00172141"/>
    <w:rsid w:val="00173C30"/>
    <w:rsid w:val="00177AF7"/>
    <w:rsid w:val="00181AF5"/>
    <w:rsid w:val="00184D98"/>
    <w:rsid w:val="00190CC3"/>
    <w:rsid w:val="001A2F50"/>
    <w:rsid w:val="001A713F"/>
    <w:rsid w:val="001B29BB"/>
    <w:rsid w:val="001C04F3"/>
    <w:rsid w:val="001C057E"/>
    <w:rsid w:val="001D0551"/>
    <w:rsid w:val="001E568A"/>
    <w:rsid w:val="001E72DE"/>
    <w:rsid w:val="00213863"/>
    <w:rsid w:val="00214380"/>
    <w:rsid w:val="0022324C"/>
    <w:rsid w:val="00225196"/>
    <w:rsid w:val="00225DF3"/>
    <w:rsid w:val="0023425F"/>
    <w:rsid w:val="00240F28"/>
    <w:rsid w:val="00244453"/>
    <w:rsid w:val="0025396E"/>
    <w:rsid w:val="00255519"/>
    <w:rsid w:val="0026015E"/>
    <w:rsid w:val="00264CCF"/>
    <w:rsid w:val="0027606D"/>
    <w:rsid w:val="00282409"/>
    <w:rsid w:val="00283324"/>
    <w:rsid w:val="00284367"/>
    <w:rsid w:val="00285749"/>
    <w:rsid w:val="00297562"/>
    <w:rsid w:val="002A605C"/>
    <w:rsid w:val="002B054F"/>
    <w:rsid w:val="002B4E54"/>
    <w:rsid w:val="002B753E"/>
    <w:rsid w:val="002C16D0"/>
    <w:rsid w:val="002D6952"/>
    <w:rsid w:val="002D6B2E"/>
    <w:rsid w:val="002E6192"/>
    <w:rsid w:val="002E735B"/>
    <w:rsid w:val="002F14A2"/>
    <w:rsid w:val="002F37E4"/>
    <w:rsid w:val="002F69B8"/>
    <w:rsid w:val="00300E2E"/>
    <w:rsid w:val="003013BC"/>
    <w:rsid w:val="003043C5"/>
    <w:rsid w:val="00305A9C"/>
    <w:rsid w:val="0031200D"/>
    <w:rsid w:val="00322BEE"/>
    <w:rsid w:val="0033340F"/>
    <w:rsid w:val="00342C35"/>
    <w:rsid w:val="003450A4"/>
    <w:rsid w:val="00345810"/>
    <w:rsid w:val="003541BD"/>
    <w:rsid w:val="00360223"/>
    <w:rsid w:val="003642DA"/>
    <w:rsid w:val="00364F65"/>
    <w:rsid w:val="00365161"/>
    <w:rsid w:val="00367049"/>
    <w:rsid w:val="00393E7E"/>
    <w:rsid w:val="003A4059"/>
    <w:rsid w:val="003C1CC1"/>
    <w:rsid w:val="003C24E2"/>
    <w:rsid w:val="003C259E"/>
    <w:rsid w:val="003C58EA"/>
    <w:rsid w:val="003C716F"/>
    <w:rsid w:val="003D013B"/>
    <w:rsid w:val="003D253B"/>
    <w:rsid w:val="003E1CBA"/>
    <w:rsid w:val="003E5C81"/>
    <w:rsid w:val="003F16A1"/>
    <w:rsid w:val="00411E47"/>
    <w:rsid w:val="00415C68"/>
    <w:rsid w:val="00420166"/>
    <w:rsid w:val="00422FE8"/>
    <w:rsid w:val="0042543A"/>
    <w:rsid w:val="00425540"/>
    <w:rsid w:val="00425E2F"/>
    <w:rsid w:val="004272E3"/>
    <w:rsid w:val="00444821"/>
    <w:rsid w:val="004449E1"/>
    <w:rsid w:val="00450A3A"/>
    <w:rsid w:val="004517EB"/>
    <w:rsid w:val="00452001"/>
    <w:rsid w:val="0045404F"/>
    <w:rsid w:val="004551D4"/>
    <w:rsid w:val="0045781B"/>
    <w:rsid w:val="00457F6B"/>
    <w:rsid w:val="00461286"/>
    <w:rsid w:val="00463AEA"/>
    <w:rsid w:val="00474ABE"/>
    <w:rsid w:val="004814A1"/>
    <w:rsid w:val="00482297"/>
    <w:rsid w:val="0048423F"/>
    <w:rsid w:val="00484BE5"/>
    <w:rsid w:val="004908B4"/>
    <w:rsid w:val="00490E59"/>
    <w:rsid w:val="00490F30"/>
    <w:rsid w:val="00493B6D"/>
    <w:rsid w:val="00495439"/>
    <w:rsid w:val="004A15EB"/>
    <w:rsid w:val="004A31B1"/>
    <w:rsid w:val="004A3C50"/>
    <w:rsid w:val="004A60ED"/>
    <w:rsid w:val="004C57BB"/>
    <w:rsid w:val="004C69D9"/>
    <w:rsid w:val="004D0C7A"/>
    <w:rsid w:val="004D3887"/>
    <w:rsid w:val="004D4A4F"/>
    <w:rsid w:val="004D4F60"/>
    <w:rsid w:val="004D74A8"/>
    <w:rsid w:val="004E09E3"/>
    <w:rsid w:val="004E1624"/>
    <w:rsid w:val="004E24CE"/>
    <w:rsid w:val="004E328F"/>
    <w:rsid w:val="004E4AEF"/>
    <w:rsid w:val="004E4B24"/>
    <w:rsid w:val="004E61B6"/>
    <w:rsid w:val="00504485"/>
    <w:rsid w:val="00504C51"/>
    <w:rsid w:val="00516EDB"/>
    <w:rsid w:val="00520C59"/>
    <w:rsid w:val="00521CCB"/>
    <w:rsid w:val="005360AF"/>
    <w:rsid w:val="005438FD"/>
    <w:rsid w:val="00543ABE"/>
    <w:rsid w:val="005446E0"/>
    <w:rsid w:val="00547069"/>
    <w:rsid w:val="00547DEB"/>
    <w:rsid w:val="00553FE9"/>
    <w:rsid w:val="00564986"/>
    <w:rsid w:val="00567D25"/>
    <w:rsid w:val="005721DD"/>
    <w:rsid w:val="00587115"/>
    <w:rsid w:val="00590F00"/>
    <w:rsid w:val="00592F28"/>
    <w:rsid w:val="0059502E"/>
    <w:rsid w:val="005974E5"/>
    <w:rsid w:val="005A3826"/>
    <w:rsid w:val="005A77D0"/>
    <w:rsid w:val="005B7ABC"/>
    <w:rsid w:val="005C05C1"/>
    <w:rsid w:val="005C457F"/>
    <w:rsid w:val="005C5901"/>
    <w:rsid w:val="005C7D10"/>
    <w:rsid w:val="005D5DED"/>
    <w:rsid w:val="005D7323"/>
    <w:rsid w:val="005E2CF6"/>
    <w:rsid w:val="005E6451"/>
    <w:rsid w:val="005F0D12"/>
    <w:rsid w:val="005F1069"/>
    <w:rsid w:val="006015E9"/>
    <w:rsid w:val="00602567"/>
    <w:rsid w:val="00603132"/>
    <w:rsid w:val="00610F92"/>
    <w:rsid w:val="00625C4F"/>
    <w:rsid w:val="0063275E"/>
    <w:rsid w:val="00642C42"/>
    <w:rsid w:val="0064569A"/>
    <w:rsid w:val="006500A4"/>
    <w:rsid w:val="006501D3"/>
    <w:rsid w:val="00664C11"/>
    <w:rsid w:val="0066500D"/>
    <w:rsid w:val="00667765"/>
    <w:rsid w:val="0067034C"/>
    <w:rsid w:val="00670920"/>
    <w:rsid w:val="00672E74"/>
    <w:rsid w:val="00673DB8"/>
    <w:rsid w:val="0067557A"/>
    <w:rsid w:val="00691EA3"/>
    <w:rsid w:val="0069418F"/>
    <w:rsid w:val="0069656D"/>
    <w:rsid w:val="006A2B2F"/>
    <w:rsid w:val="006B2236"/>
    <w:rsid w:val="006B3B71"/>
    <w:rsid w:val="006B3ED7"/>
    <w:rsid w:val="006C2E80"/>
    <w:rsid w:val="006D28C2"/>
    <w:rsid w:val="006D4818"/>
    <w:rsid w:val="006D6B1F"/>
    <w:rsid w:val="006D71C0"/>
    <w:rsid w:val="006D79A9"/>
    <w:rsid w:val="006E1029"/>
    <w:rsid w:val="006E120D"/>
    <w:rsid w:val="006F02A4"/>
    <w:rsid w:val="006F6FBB"/>
    <w:rsid w:val="007017EB"/>
    <w:rsid w:val="00704B30"/>
    <w:rsid w:val="00707380"/>
    <w:rsid w:val="00712B0D"/>
    <w:rsid w:val="00713B6C"/>
    <w:rsid w:val="00714308"/>
    <w:rsid w:val="0071684B"/>
    <w:rsid w:val="00721955"/>
    <w:rsid w:val="00724FCA"/>
    <w:rsid w:val="00730A8B"/>
    <w:rsid w:val="00745CF0"/>
    <w:rsid w:val="00756619"/>
    <w:rsid w:val="007568CD"/>
    <w:rsid w:val="00757611"/>
    <w:rsid w:val="0076096B"/>
    <w:rsid w:val="0076297B"/>
    <w:rsid w:val="00762A48"/>
    <w:rsid w:val="007647A4"/>
    <w:rsid w:val="007708D0"/>
    <w:rsid w:val="00772B5F"/>
    <w:rsid w:val="00773CF4"/>
    <w:rsid w:val="00775BB4"/>
    <w:rsid w:val="00776411"/>
    <w:rsid w:val="00782643"/>
    <w:rsid w:val="00787FD1"/>
    <w:rsid w:val="007A06AC"/>
    <w:rsid w:val="007A1229"/>
    <w:rsid w:val="007A13D2"/>
    <w:rsid w:val="007A1BB5"/>
    <w:rsid w:val="007A66C0"/>
    <w:rsid w:val="007A6DAA"/>
    <w:rsid w:val="007A7C54"/>
    <w:rsid w:val="007B12DE"/>
    <w:rsid w:val="007B60D4"/>
    <w:rsid w:val="007B6BDC"/>
    <w:rsid w:val="007B7CAC"/>
    <w:rsid w:val="007C06BC"/>
    <w:rsid w:val="007C7F86"/>
    <w:rsid w:val="007D4D2E"/>
    <w:rsid w:val="007D52C2"/>
    <w:rsid w:val="007E3EF8"/>
    <w:rsid w:val="007E446B"/>
    <w:rsid w:val="007E61B1"/>
    <w:rsid w:val="007F4A40"/>
    <w:rsid w:val="008001FE"/>
    <w:rsid w:val="00802BED"/>
    <w:rsid w:val="0080495C"/>
    <w:rsid w:val="00815639"/>
    <w:rsid w:val="008156A9"/>
    <w:rsid w:val="00816D23"/>
    <w:rsid w:val="008176A1"/>
    <w:rsid w:val="00825E62"/>
    <w:rsid w:val="00831B2D"/>
    <w:rsid w:val="008438A7"/>
    <w:rsid w:val="00845D0B"/>
    <w:rsid w:val="00846F6B"/>
    <w:rsid w:val="008520A2"/>
    <w:rsid w:val="008530B5"/>
    <w:rsid w:val="008538DA"/>
    <w:rsid w:val="00854439"/>
    <w:rsid w:val="00864597"/>
    <w:rsid w:val="00865440"/>
    <w:rsid w:val="008716C1"/>
    <w:rsid w:val="0087485E"/>
    <w:rsid w:val="00876EBC"/>
    <w:rsid w:val="0087720A"/>
    <w:rsid w:val="00877C2F"/>
    <w:rsid w:val="00883583"/>
    <w:rsid w:val="0088796C"/>
    <w:rsid w:val="0089170A"/>
    <w:rsid w:val="00896659"/>
    <w:rsid w:val="008A5E04"/>
    <w:rsid w:val="008B070F"/>
    <w:rsid w:val="008B1C04"/>
    <w:rsid w:val="008B2490"/>
    <w:rsid w:val="008B35B3"/>
    <w:rsid w:val="008B6790"/>
    <w:rsid w:val="008C34E2"/>
    <w:rsid w:val="008C3768"/>
    <w:rsid w:val="008C37F9"/>
    <w:rsid w:val="008C3935"/>
    <w:rsid w:val="008C5079"/>
    <w:rsid w:val="008C700F"/>
    <w:rsid w:val="008C75A1"/>
    <w:rsid w:val="008D0CB6"/>
    <w:rsid w:val="008D3515"/>
    <w:rsid w:val="008D3D05"/>
    <w:rsid w:val="008D667E"/>
    <w:rsid w:val="008D6AA9"/>
    <w:rsid w:val="008D7947"/>
    <w:rsid w:val="008E5524"/>
    <w:rsid w:val="008F7ECE"/>
    <w:rsid w:val="00900763"/>
    <w:rsid w:val="0090377B"/>
    <w:rsid w:val="009043C9"/>
    <w:rsid w:val="00905350"/>
    <w:rsid w:val="0090556C"/>
    <w:rsid w:val="00905ACC"/>
    <w:rsid w:val="009104BA"/>
    <w:rsid w:val="00910983"/>
    <w:rsid w:val="00911286"/>
    <w:rsid w:val="00935EB3"/>
    <w:rsid w:val="00937D56"/>
    <w:rsid w:val="00943C77"/>
    <w:rsid w:val="00946CEF"/>
    <w:rsid w:val="00947FCF"/>
    <w:rsid w:val="00950949"/>
    <w:rsid w:val="009516C0"/>
    <w:rsid w:val="00975CE7"/>
    <w:rsid w:val="00985CA1"/>
    <w:rsid w:val="00986DB1"/>
    <w:rsid w:val="00992733"/>
    <w:rsid w:val="0099682F"/>
    <w:rsid w:val="00996E57"/>
    <w:rsid w:val="00997517"/>
    <w:rsid w:val="009A4203"/>
    <w:rsid w:val="009A534C"/>
    <w:rsid w:val="009A689D"/>
    <w:rsid w:val="009B11DA"/>
    <w:rsid w:val="009B5F8D"/>
    <w:rsid w:val="009C54EF"/>
    <w:rsid w:val="009C68C2"/>
    <w:rsid w:val="009C73A6"/>
    <w:rsid w:val="009C785D"/>
    <w:rsid w:val="009C7D13"/>
    <w:rsid w:val="009D65E8"/>
    <w:rsid w:val="009D7BFB"/>
    <w:rsid w:val="009F1C03"/>
    <w:rsid w:val="009F7585"/>
    <w:rsid w:val="00A010C2"/>
    <w:rsid w:val="00A0176C"/>
    <w:rsid w:val="00A0190D"/>
    <w:rsid w:val="00A02699"/>
    <w:rsid w:val="00A05EBF"/>
    <w:rsid w:val="00A061E1"/>
    <w:rsid w:val="00A07783"/>
    <w:rsid w:val="00A12C8B"/>
    <w:rsid w:val="00A160DA"/>
    <w:rsid w:val="00A16138"/>
    <w:rsid w:val="00A23F57"/>
    <w:rsid w:val="00A25376"/>
    <w:rsid w:val="00A25CD5"/>
    <w:rsid w:val="00A33007"/>
    <w:rsid w:val="00A4259D"/>
    <w:rsid w:val="00A427BE"/>
    <w:rsid w:val="00A451A9"/>
    <w:rsid w:val="00A47A4C"/>
    <w:rsid w:val="00A530CF"/>
    <w:rsid w:val="00A55917"/>
    <w:rsid w:val="00A61BDC"/>
    <w:rsid w:val="00A62130"/>
    <w:rsid w:val="00A74FE1"/>
    <w:rsid w:val="00A82DE5"/>
    <w:rsid w:val="00A85A4B"/>
    <w:rsid w:val="00A878F6"/>
    <w:rsid w:val="00A937FE"/>
    <w:rsid w:val="00A9504C"/>
    <w:rsid w:val="00AA0008"/>
    <w:rsid w:val="00AA499C"/>
    <w:rsid w:val="00AA4D88"/>
    <w:rsid w:val="00AA68AD"/>
    <w:rsid w:val="00AB2214"/>
    <w:rsid w:val="00AB28E3"/>
    <w:rsid w:val="00AB671B"/>
    <w:rsid w:val="00AD224D"/>
    <w:rsid w:val="00AE39FA"/>
    <w:rsid w:val="00AE59A3"/>
    <w:rsid w:val="00AF1459"/>
    <w:rsid w:val="00AF6203"/>
    <w:rsid w:val="00B06F0A"/>
    <w:rsid w:val="00B12090"/>
    <w:rsid w:val="00B129D9"/>
    <w:rsid w:val="00B12D2D"/>
    <w:rsid w:val="00B13F9D"/>
    <w:rsid w:val="00B14B4D"/>
    <w:rsid w:val="00B210DE"/>
    <w:rsid w:val="00B275EA"/>
    <w:rsid w:val="00B3265A"/>
    <w:rsid w:val="00B45EC9"/>
    <w:rsid w:val="00B509D9"/>
    <w:rsid w:val="00B56592"/>
    <w:rsid w:val="00B6468A"/>
    <w:rsid w:val="00B70D73"/>
    <w:rsid w:val="00B830D1"/>
    <w:rsid w:val="00B83FFB"/>
    <w:rsid w:val="00B87FBD"/>
    <w:rsid w:val="00B90088"/>
    <w:rsid w:val="00B91E1F"/>
    <w:rsid w:val="00B959EC"/>
    <w:rsid w:val="00BA50A3"/>
    <w:rsid w:val="00BB431B"/>
    <w:rsid w:val="00BB5182"/>
    <w:rsid w:val="00BB656B"/>
    <w:rsid w:val="00BB7EB8"/>
    <w:rsid w:val="00BC26E1"/>
    <w:rsid w:val="00BC2898"/>
    <w:rsid w:val="00BC342D"/>
    <w:rsid w:val="00BC4740"/>
    <w:rsid w:val="00BC4C9A"/>
    <w:rsid w:val="00BC4F08"/>
    <w:rsid w:val="00BD176D"/>
    <w:rsid w:val="00BD3EFE"/>
    <w:rsid w:val="00BE003F"/>
    <w:rsid w:val="00BE0CAD"/>
    <w:rsid w:val="00BE3159"/>
    <w:rsid w:val="00BE3866"/>
    <w:rsid w:val="00BE4AC6"/>
    <w:rsid w:val="00BF25F7"/>
    <w:rsid w:val="00BF385F"/>
    <w:rsid w:val="00BF696B"/>
    <w:rsid w:val="00C02FBA"/>
    <w:rsid w:val="00C04BB0"/>
    <w:rsid w:val="00C1639C"/>
    <w:rsid w:val="00C22CEC"/>
    <w:rsid w:val="00C24065"/>
    <w:rsid w:val="00C26A3D"/>
    <w:rsid w:val="00C30FAA"/>
    <w:rsid w:val="00C31F5D"/>
    <w:rsid w:val="00C35E25"/>
    <w:rsid w:val="00C4164B"/>
    <w:rsid w:val="00C44C77"/>
    <w:rsid w:val="00C45A58"/>
    <w:rsid w:val="00C47519"/>
    <w:rsid w:val="00C61ED8"/>
    <w:rsid w:val="00C645CB"/>
    <w:rsid w:val="00C6627D"/>
    <w:rsid w:val="00C73759"/>
    <w:rsid w:val="00C74AE5"/>
    <w:rsid w:val="00C87382"/>
    <w:rsid w:val="00C92BA5"/>
    <w:rsid w:val="00CA2933"/>
    <w:rsid w:val="00CB4207"/>
    <w:rsid w:val="00CB43DD"/>
    <w:rsid w:val="00CB4786"/>
    <w:rsid w:val="00CC4825"/>
    <w:rsid w:val="00CC6F59"/>
    <w:rsid w:val="00CC7F82"/>
    <w:rsid w:val="00CD267C"/>
    <w:rsid w:val="00CD7C63"/>
    <w:rsid w:val="00CD7C79"/>
    <w:rsid w:val="00CE0742"/>
    <w:rsid w:val="00CE3E54"/>
    <w:rsid w:val="00CE4F1F"/>
    <w:rsid w:val="00CF07FC"/>
    <w:rsid w:val="00CF4A70"/>
    <w:rsid w:val="00D02913"/>
    <w:rsid w:val="00D04476"/>
    <w:rsid w:val="00D12829"/>
    <w:rsid w:val="00D21DFF"/>
    <w:rsid w:val="00D300F4"/>
    <w:rsid w:val="00D40E4B"/>
    <w:rsid w:val="00D41570"/>
    <w:rsid w:val="00D455DF"/>
    <w:rsid w:val="00D46804"/>
    <w:rsid w:val="00D47990"/>
    <w:rsid w:val="00D54CDF"/>
    <w:rsid w:val="00D60049"/>
    <w:rsid w:val="00D62413"/>
    <w:rsid w:val="00D65AE4"/>
    <w:rsid w:val="00D70CDE"/>
    <w:rsid w:val="00D73EBA"/>
    <w:rsid w:val="00D80F98"/>
    <w:rsid w:val="00D81C18"/>
    <w:rsid w:val="00D85539"/>
    <w:rsid w:val="00DA0CAB"/>
    <w:rsid w:val="00DA12AA"/>
    <w:rsid w:val="00DA20E0"/>
    <w:rsid w:val="00DC2DEC"/>
    <w:rsid w:val="00DC38DC"/>
    <w:rsid w:val="00DC71AD"/>
    <w:rsid w:val="00DC7657"/>
    <w:rsid w:val="00DD1A4D"/>
    <w:rsid w:val="00DD3D26"/>
    <w:rsid w:val="00DD405C"/>
    <w:rsid w:val="00DD5B3B"/>
    <w:rsid w:val="00DD773F"/>
    <w:rsid w:val="00DE12B8"/>
    <w:rsid w:val="00DE14C6"/>
    <w:rsid w:val="00DE18DD"/>
    <w:rsid w:val="00DE1F7B"/>
    <w:rsid w:val="00DE4E97"/>
    <w:rsid w:val="00DE543D"/>
    <w:rsid w:val="00DE560E"/>
    <w:rsid w:val="00DE778A"/>
    <w:rsid w:val="00DF29A7"/>
    <w:rsid w:val="00DF2FAE"/>
    <w:rsid w:val="00DF349B"/>
    <w:rsid w:val="00DF4963"/>
    <w:rsid w:val="00DF7087"/>
    <w:rsid w:val="00E02C15"/>
    <w:rsid w:val="00E03435"/>
    <w:rsid w:val="00E12E0E"/>
    <w:rsid w:val="00E15D6D"/>
    <w:rsid w:val="00E16459"/>
    <w:rsid w:val="00E1773B"/>
    <w:rsid w:val="00E217DA"/>
    <w:rsid w:val="00E225D5"/>
    <w:rsid w:val="00E310A2"/>
    <w:rsid w:val="00E319D4"/>
    <w:rsid w:val="00E33C53"/>
    <w:rsid w:val="00E3633C"/>
    <w:rsid w:val="00E37CFB"/>
    <w:rsid w:val="00E40733"/>
    <w:rsid w:val="00E51CEF"/>
    <w:rsid w:val="00E556D2"/>
    <w:rsid w:val="00E561EA"/>
    <w:rsid w:val="00E56253"/>
    <w:rsid w:val="00E60DDA"/>
    <w:rsid w:val="00E61BE5"/>
    <w:rsid w:val="00E642FE"/>
    <w:rsid w:val="00E64E54"/>
    <w:rsid w:val="00E661B7"/>
    <w:rsid w:val="00E67FE0"/>
    <w:rsid w:val="00E72BEE"/>
    <w:rsid w:val="00E82251"/>
    <w:rsid w:val="00E84FF8"/>
    <w:rsid w:val="00E85D53"/>
    <w:rsid w:val="00E87E04"/>
    <w:rsid w:val="00E94FEE"/>
    <w:rsid w:val="00E957B1"/>
    <w:rsid w:val="00E95A07"/>
    <w:rsid w:val="00EA6696"/>
    <w:rsid w:val="00EA7B26"/>
    <w:rsid w:val="00EB69E4"/>
    <w:rsid w:val="00EC0452"/>
    <w:rsid w:val="00EC250C"/>
    <w:rsid w:val="00ED096C"/>
    <w:rsid w:val="00ED5A97"/>
    <w:rsid w:val="00ED7CCD"/>
    <w:rsid w:val="00EE1808"/>
    <w:rsid w:val="00EE527F"/>
    <w:rsid w:val="00EE64D9"/>
    <w:rsid w:val="00EF24DF"/>
    <w:rsid w:val="00EF52BB"/>
    <w:rsid w:val="00F01F92"/>
    <w:rsid w:val="00F0270A"/>
    <w:rsid w:val="00F11322"/>
    <w:rsid w:val="00F11AAE"/>
    <w:rsid w:val="00F1271B"/>
    <w:rsid w:val="00F12E1E"/>
    <w:rsid w:val="00F1332A"/>
    <w:rsid w:val="00F13692"/>
    <w:rsid w:val="00F14260"/>
    <w:rsid w:val="00F26093"/>
    <w:rsid w:val="00F3158A"/>
    <w:rsid w:val="00F316FC"/>
    <w:rsid w:val="00F33447"/>
    <w:rsid w:val="00F40A78"/>
    <w:rsid w:val="00F42810"/>
    <w:rsid w:val="00F45E4B"/>
    <w:rsid w:val="00F518A9"/>
    <w:rsid w:val="00F53CCA"/>
    <w:rsid w:val="00F565AB"/>
    <w:rsid w:val="00F57CA1"/>
    <w:rsid w:val="00F60E94"/>
    <w:rsid w:val="00F62781"/>
    <w:rsid w:val="00F67172"/>
    <w:rsid w:val="00F678E5"/>
    <w:rsid w:val="00F70902"/>
    <w:rsid w:val="00F76A37"/>
    <w:rsid w:val="00F91EE2"/>
    <w:rsid w:val="00F940A7"/>
    <w:rsid w:val="00F943AE"/>
    <w:rsid w:val="00FA007E"/>
    <w:rsid w:val="00FA1AE0"/>
    <w:rsid w:val="00FA6BE9"/>
    <w:rsid w:val="00FB597E"/>
    <w:rsid w:val="00FC0B65"/>
    <w:rsid w:val="00FC25CE"/>
    <w:rsid w:val="00FC3710"/>
    <w:rsid w:val="00FC7000"/>
    <w:rsid w:val="00FE7547"/>
    <w:rsid w:val="00FF18EC"/>
    <w:rsid w:val="00FF4A3A"/>
    <w:rsid w:val="00FF6169"/>
    <w:rsid w:val="4247E319"/>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FA5DD7"/>
  <w15:docId w15:val="{A106F28F-492E-403D-AA77-211CCB25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2F"/>
    <w:rPr>
      <w:sz w:val="24"/>
      <w:szCs w:val="24"/>
    </w:rPr>
  </w:style>
  <w:style w:type="paragraph" w:styleId="Heading1">
    <w:name w:val="heading 1"/>
    <w:basedOn w:val="Normal"/>
    <w:next w:val="Normal"/>
    <w:link w:val="Heading1Char"/>
    <w:uiPriority w:val="99"/>
    <w:qFormat/>
    <w:rsid w:val="00C45A58"/>
    <w:pPr>
      <w:keepNext/>
      <w:outlineLvl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5A58"/>
    <w:rPr>
      <w:sz w:val="24"/>
      <w:lang w:eastAsia="zh-CN"/>
    </w:rPr>
  </w:style>
  <w:style w:type="table" w:styleId="TableGrid">
    <w:name w:val="Table Grid"/>
    <w:basedOn w:val="TableNormal"/>
    <w:uiPriority w:val="99"/>
    <w:rsid w:val="006A2B2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A2B2F"/>
    <w:rPr>
      <w:rFonts w:cs="Times New Roman"/>
      <w:color w:val="0000FF"/>
      <w:u w:val="single"/>
    </w:rPr>
  </w:style>
  <w:style w:type="paragraph" w:styleId="BodyTextIndent">
    <w:name w:val="Body Text Indent"/>
    <w:basedOn w:val="Normal"/>
    <w:link w:val="BodyTextIndentChar"/>
    <w:uiPriority w:val="99"/>
    <w:rsid w:val="006A2B2F"/>
    <w:pPr>
      <w:ind w:firstLine="720"/>
      <w:jc w:val="both"/>
    </w:pPr>
    <w:rPr>
      <w:rFonts w:ascii="TimesLT" w:hAnsi="TimesLT"/>
      <w:lang w:eastAsia="en-US"/>
    </w:rPr>
  </w:style>
  <w:style w:type="character" w:customStyle="1" w:styleId="BodyTextIndentChar">
    <w:name w:val="Body Text Indent Char"/>
    <w:basedOn w:val="DefaultParagraphFont"/>
    <w:link w:val="BodyTextIndent"/>
    <w:uiPriority w:val="99"/>
    <w:semiHidden/>
    <w:rsid w:val="003E11CB"/>
    <w:rPr>
      <w:sz w:val="24"/>
      <w:szCs w:val="24"/>
    </w:rPr>
  </w:style>
  <w:style w:type="paragraph" w:styleId="Header">
    <w:name w:val="header"/>
    <w:basedOn w:val="Normal"/>
    <w:link w:val="HeaderChar"/>
    <w:uiPriority w:val="99"/>
    <w:rsid w:val="00360223"/>
    <w:pPr>
      <w:tabs>
        <w:tab w:val="center" w:pos="4986"/>
        <w:tab w:val="right" w:pos="9972"/>
      </w:tabs>
    </w:pPr>
  </w:style>
  <w:style w:type="character" w:customStyle="1" w:styleId="HeaderChar">
    <w:name w:val="Header Char"/>
    <w:basedOn w:val="DefaultParagraphFont"/>
    <w:link w:val="Header"/>
    <w:uiPriority w:val="99"/>
    <w:semiHidden/>
    <w:rsid w:val="003E11CB"/>
    <w:rPr>
      <w:sz w:val="24"/>
      <w:szCs w:val="24"/>
    </w:rPr>
  </w:style>
  <w:style w:type="character" w:styleId="PageNumber">
    <w:name w:val="page number"/>
    <w:basedOn w:val="DefaultParagraphFont"/>
    <w:uiPriority w:val="99"/>
    <w:rsid w:val="00360223"/>
    <w:rPr>
      <w:rFonts w:cs="Times New Roman"/>
    </w:rPr>
  </w:style>
  <w:style w:type="paragraph" w:styleId="Footer">
    <w:name w:val="footer"/>
    <w:basedOn w:val="Normal"/>
    <w:link w:val="FooterChar"/>
    <w:uiPriority w:val="99"/>
    <w:rsid w:val="00360223"/>
    <w:pPr>
      <w:tabs>
        <w:tab w:val="center" w:pos="4986"/>
        <w:tab w:val="right" w:pos="9972"/>
      </w:tabs>
    </w:pPr>
  </w:style>
  <w:style w:type="character" w:customStyle="1" w:styleId="FooterChar">
    <w:name w:val="Footer Char"/>
    <w:basedOn w:val="DefaultParagraphFont"/>
    <w:link w:val="Footer"/>
    <w:uiPriority w:val="99"/>
    <w:semiHidden/>
    <w:rsid w:val="003E11CB"/>
    <w:rPr>
      <w:sz w:val="24"/>
      <w:szCs w:val="24"/>
    </w:rPr>
  </w:style>
  <w:style w:type="paragraph" w:styleId="BalloonText">
    <w:name w:val="Balloon Text"/>
    <w:basedOn w:val="Normal"/>
    <w:link w:val="BalloonTextChar"/>
    <w:uiPriority w:val="99"/>
    <w:semiHidden/>
    <w:rsid w:val="00900763"/>
    <w:rPr>
      <w:rFonts w:ascii="Tahoma" w:hAnsi="Tahoma" w:cs="Tahoma"/>
      <w:sz w:val="16"/>
      <w:szCs w:val="16"/>
    </w:rPr>
  </w:style>
  <w:style w:type="character" w:customStyle="1" w:styleId="BalloonTextChar">
    <w:name w:val="Balloon Text Char"/>
    <w:basedOn w:val="DefaultParagraphFont"/>
    <w:link w:val="BalloonText"/>
    <w:uiPriority w:val="99"/>
    <w:semiHidden/>
    <w:rsid w:val="003E11CB"/>
    <w:rPr>
      <w:sz w:val="0"/>
      <w:szCs w:val="0"/>
    </w:rPr>
  </w:style>
  <w:style w:type="paragraph" w:styleId="NormalWeb">
    <w:name w:val="Normal (Web)"/>
    <w:basedOn w:val="Normal"/>
    <w:uiPriority w:val="99"/>
    <w:rsid w:val="00950949"/>
    <w:pPr>
      <w:spacing w:before="100" w:beforeAutospacing="1" w:after="100" w:afterAutospacing="1"/>
    </w:pPr>
  </w:style>
  <w:style w:type="character" w:styleId="CommentReference">
    <w:name w:val="annotation reference"/>
    <w:basedOn w:val="DefaultParagraphFont"/>
    <w:uiPriority w:val="99"/>
    <w:rsid w:val="000644C6"/>
    <w:rPr>
      <w:rFonts w:cs="Times New Roman"/>
      <w:sz w:val="16"/>
    </w:rPr>
  </w:style>
  <w:style w:type="paragraph" w:styleId="CommentText">
    <w:name w:val="annotation text"/>
    <w:basedOn w:val="Normal"/>
    <w:link w:val="CommentTextChar"/>
    <w:uiPriority w:val="99"/>
    <w:rsid w:val="000644C6"/>
    <w:rPr>
      <w:sz w:val="20"/>
      <w:szCs w:val="20"/>
    </w:rPr>
  </w:style>
  <w:style w:type="character" w:customStyle="1" w:styleId="CommentTextChar">
    <w:name w:val="Comment Text Char"/>
    <w:basedOn w:val="DefaultParagraphFont"/>
    <w:link w:val="CommentText"/>
    <w:uiPriority w:val="99"/>
    <w:locked/>
    <w:rsid w:val="000644C6"/>
    <w:rPr>
      <w:rFonts w:cs="Times New Roman"/>
    </w:rPr>
  </w:style>
  <w:style w:type="paragraph" w:styleId="CommentSubject">
    <w:name w:val="annotation subject"/>
    <w:basedOn w:val="CommentText"/>
    <w:next w:val="CommentText"/>
    <w:link w:val="CommentSubjectChar"/>
    <w:uiPriority w:val="99"/>
    <w:rsid w:val="000644C6"/>
    <w:rPr>
      <w:b/>
      <w:bCs/>
    </w:rPr>
  </w:style>
  <w:style w:type="character" w:customStyle="1" w:styleId="CommentSubjectChar">
    <w:name w:val="Comment Subject Char"/>
    <w:basedOn w:val="CommentTextChar"/>
    <w:link w:val="CommentSubject"/>
    <w:uiPriority w:val="99"/>
    <w:locked/>
    <w:rsid w:val="000644C6"/>
    <w:rPr>
      <w:rFonts w:cs="Times New Roman"/>
      <w:b/>
    </w:rPr>
  </w:style>
  <w:style w:type="paragraph" w:customStyle="1" w:styleId="Sraopastraipa1">
    <w:name w:val="Sąrašo pastraipa1"/>
    <w:basedOn w:val="Normal"/>
    <w:uiPriority w:val="99"/>
    <w:rsid w:val="00BB656B"/>
    <w:pPr>
      <w:ind w:left="720"/>
      <w:contextualSpacing/>
      <w:jc w:val="both"/>
    </w:pPr>
    <w:rPr>
      <w:szCs w:val="22"/>
      <w:lang w:eastAsia="en-US"/>
    </w:rPr>
  </w:style>
  <w:style w:type="paragraph" w:customStyle="1" w:styleId="Default">
    <w:name w:val="Default"/>
    <w:uiPriority w:val="99"/>
    <w:rsid w:val="00A25CD5"/>
    <w:pPr>
      <w:autoSpaceDE w:val="0"/>
      <w:autoSpaceDN w:val="0"/>
      <w:adjustRightInd w:val="0"/>
    </w:pPr>
    <w:rPr>
      <w:color w:val="000000"/>
      <w:sz w:val="24"/>
      <w:szCs w:val="24"/>
    </w:rPr>
  </w:style>
  <w:style w:type="character" w:customStyle="1" w:styleId="UnresolvedMention1">
    <w:name w:val="Unresolved Mention1"/>
    <w:uiPriority w:val="99"/>
    <w:semiHidden/>
    <w:rsid w:val="00284367"/>
    <w:rPr>
      <w:color w:val="605E5C"/>
      <w:shd w:val="clear" w:color="auto" w:fill="E1DFDD"/>
    </w:rPr>
  </w:style>
  <w:style w:type="paragraph" w:styleId="ListParagraph">
    <w:name w:val="List Paragraph"/>
    <w:basedOn w:val="Normal"/>
    <w:uiPriority w:val="34"/>
    <w:qFormat/>
    <w:rsid w:val="0080495C"/>
    <w:pPr>
      <w:ind w:left="720"/>
      <w:contextualSpacing/>
    </w:pPr>
  </w:style>
  <w:style w:type="paragraph" w:styleId="Revision">
    <w:name w:val="Revision"/>
    <w:hidden/>
    <w:uiPriority w:val="99"/>
    <w:semiHidden/>
    <w:rsid w:val="00490F30"/>
    <w:rPr>
      <w:sz w:val="24"/>
      <w:szCs w:val="24"/>
    </w:rPr>
  </w:style>
  <w:style w:type="character" w:customStyle="1" w:styleId="UnresolvedMention2">
    <w:name w:val="Unresolved Mention2"/>
    <w:basedOn w:val="DefaultParagraphFont"/>
    <w:uiPriority w:val="99"/>
    <w:semiHidden/>
    <w:unhideWhenUsed/>
    <w:rsid w:val="00490F30"/>
    <w:rPr>
      <w:color w:val="605E5C"/>
      <w:shd w:val="clear" w:color="auto" w:fill="E1DFDD"/>
    </w:rPr>
  </w:style>
  <w:style w:type="character" w:styleId="FollowedHyperlink">
    <w:name w:val="FollowedHyperlink"/>
    <w:basedOn w:val="DefaultParagraphFont"/>
    <w:uiPriority w:val="99"/>
    <w:semiHidden/>
    <w:unhideWhenUsed/>
    <w:rsid w:val="00A01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20338">
      <w:marLeft w:val="0"/>
      <w:marRight w:val="0"/>
      <w:marTop w:val="0"/>
      <w:marBottom w:val="0"/>
      <w:divBdr>
        <w:top w:val="none" w:sz="0" w:space="0" w:color="auto"/>
        <w:left w:val="none" w:sz="0" w:space="0" w:color="auto"/>
        <w:bottom w:val="none" w:sz="0" w:space="0" w:color="auto"/>
        <w:right w:val="none" w:sz="0" w:space="0" w:color="auto"/>
      </w:divBdr>
    </w:div>
    <w:div w:id="1013920366">
      <w:marLeft w:val="0"/>
      <w:marRight w:val="0"/>
      <w:marTop w:val="0"/>
      <w:marBottom w:val="0"/>
      <w:divBdr>
        <w:top w:val="none" w:sz="0" w:space="0" w:color="auto"/>
        <w:left w:val="none" w:sz="0" w:space="0" w:color="auto"/>
        <w:bottom w:val="none" w:sz="0" w:space="0" w:color="auto"/>
        <w:right w:val="none" w:sz="0" w:space="0" w:color="auto"/>
      </w:divBdr>
      <w:divsChild>
        <w:div w:id="1013920381">
          <w:marLeft w:val="0"/>
          <w:marRight w:val="0"/>
          <w:marTop w:val="0"/>
          <w:marBottom w:val="0"/>
          <w:divBdr>
            <w:top w:val="none" w:sz="0" w:space="0" w:color="auto"/>
            <w:left w:val="none" w:sz="0" w:space="0" w:color="auto"/>
            <w:bottom w:val="none" w:sz="0" w:space="0" w:color="auto"/>
            <w:right w:val="none" w:sz="0" w:space="0" w:color="auto"/>
          </w:divBdr>
        </w:div>
        <w:div w:id="1013920401">
          <w:marLeft w:val="0"/>
          <w:marRight w:val="0"/>
          <w:marTop w:val="0"/>
          <w:marBottom w:val="0"/>
          <w:divBdr>
            <w:top w:val="none" w:sz="0" w:space="0" w:color="auto"/>
            <w:left w:val="none" w:sz="0" w:space="0" w:color="auto"/>
            <w:bottom w:val="none" w:sz="0" w:space="0" w:color="auto"/>
            <w:right w:val="none" w:sz="0" w:space="0" w:color="auto"/>
          </w:divBdr>
        </w:div>
        <w:div w:id="1013920415">
          <w:marLeft w:val="0"/>
          <w:marRight w:val="0"/>
          <w:marTop w:val="0"/>
          <w:marBottom w:val="0"/>
          <w:divBdr>
            <w:top w:val="none" w:sz="0" w:space="0" w:color="auto"/>
            <w:left w:val="none" w:sz="0" w:space="0" w:color="auto"/>
            <w:bottom w:val="none" w:sz="0" w:space="0" w:color="auto"/>
            <w:right w:val="none" w:sz="0" w:space="0" w:color="auto"/>
          </w:divBdr>
        </w:div>
      </w:divsChild>
    </w:div>
    <w:div w:id="1013920367">
      <w:marLeft w:val="0"/>
      <w:marRight w:val="0"/>
      <w:marTop w:val="0"/>
      <w:marBottom w:val="0"/>
      <w:divBdr>
        <w:top w:val="none" w:sz="0" w:space="0" w:color="auto"/>
        <w:left w:val="none" w:sz="0" w:space="0" w:color="auto"/>
        <w:bottom w:val="none" w:sz="0" w:space="0" w:color="auto"/>
        <w:right w:val="none" w:sz="0" w:space="0" w:color="auto"/>
      </w:divBdr>
      <w:divsChild>
        <w:div w:id="1013920331">
          <w:marLeft w:val="0"/>
          <w:marRight w:val="0"/>
          <w:marTop w:val="0"/>
          <w:marBottom w:val="0"/>
          <w:divBdr>
            <w:top w:val="none" w:sz="0" w:space="0" w:color="auto"/>
            <w:left w:val="none" w:sz="0" w:space="0" w:color="auto"/>
            <w:bottom w:val="none" w:sz="0" w:space="0" w:color="auto"/>
            <w:right w:val="none" w:sz="0" w:space="0" w:color="auto"/>
          </w:divBdr>
        </w:div>
        <w:div w:id="1013920365">
          <w:marLeft w:val="0"/>
          <w:marRight w:val="0"/>
          <w:marTop w:val="0"/>
          <w:marBottom w:val="0"/>
          <w:divBdr>
            <w:top w:val="none" w:sz="0" w:space="0" w:color="auto"/>
            <w:left w:val="none" w:sz="0" w:space="0" w:color="auto"/>
            <w:bottom w:val="none" w:sz="0" w:space="0" w:color="auto"/>
            <w:right w:val="none" w:sz="0" w:space="0" w:color="auto"/>
          </w:divBdr>
        </w:div>
        <w:div w:id="1013920373">
          <w:marLeft w:val="0"/>
          <w:marRight w:val="0"/>
          <w:marTop w:val="0"/>
          <w:marBottom w:val="0"/>
          <w:divBdr>
            <w:top w:val="none" w:sz="0" w:space="0" w:color="auto"/>
            <w:left w:val="none" w:sz="0" w:space="0" w:color="auto"/>
            <w:bottom w:val="none" w:sz="0" w:space="0" w:color="auto"/>
            <w:right w:val="none" w:sz="0" w:space="0" w:color="auto"/>
          </w:divBdr>
        </w:div>
        <w:div w:id="1013920404">
          <w:marLeft w:val="0"/>
          <w:marRight w:val="0"/>
          <w:marTop w:val="0"/>
          <w:marBottom w:val="0"/>
          <w:divBdr>
            <w:top w:val="none" w:sz="0" w:space="0" w:color="auto"/>
            <w:left w:val="none" w:sz="0" w:space="0" w:color="auto"/>
            <w:bottom w:val="none" w:sz="0" w:space="0" w:color="auto"/>
            <w:right w:val="none" w:sz="0" w:space="0" w:color="auto"/>
          </w:divBdr>
        </w:div>
        <w:div w:id="1013920411">
          <w:marLeft w:val="0"/>
          <w:marRight w:val="0"/>
          <w:marTop w:val="0"/>
          <w:marBottom w:val="0"/>
          <w:divBdr>
            <w:top w:val="none" w:sz="0" w:space="0" w:color="auto"/>
            <w:left w:val="none" w:sz="0" w:space="0" w:color="auto"/>
            <w:bottom w:val="none" w:sz="0" w:space="0" w:color="auto"/>
            <w:right w:val="none" w:sz="0" w:space="0" w:color="auto"/>
          </w:divBdr>
        </w:div>
        <w:div w:id="1013920433">
          <w:marLeft w:val="0"/>
          <w:marRight w:val="0"/>
          <w:marTop w:val="0"/>
          <w:marBottom w:val="0"/>
          <w:divBdr>
            <w:top w:val="none" w:sz="0" w:space="0" w:color="auto"/>
            <w:left w:val="none" w:sz="0" w:space="0" w:color="auto"/>
            <w:bottom w:val="none" w:sz="0" w:space="0" w:color="auto"/>
            <w:right w:val="none" w:sz="0" w:space="0" w:color="auto"/>
          </w:divBdr>
        </w:div>
        <w:div w:id="1013920437">
          <w:marLeft w:val="0"/>
          <w:marRight w:val="0"/>
          <w:marTop w:val="0"/>
          <w:marBottom w:val="0"/>
          <w:divBdr>
            <w:top w:val="none" w:sz="0" w:space="0" w:color="auto"/>
            <w:left w:val="none" w:sz="0" w:space="0" w:color="auto"/>
            <w:bottom w:val="none" w:sz="0" w:space="0" w:color="auto"/>
            <w:right w:val="none" w:sz="0" w:space="0" w:color="auto"/>
          </w:divBdr>
        </w:div>
        <w:div w:id="1013920439">
          <w:marLeft w:val="0"/>
          <w:marRight w:val="0"/>
          <w:marTop w:val="0"/>
          <w:marBottom w:val="0"/>
          <w:divBdr>
            <w:top w:val="none" w:sz="0" w:space="0" w:color="auto"/>
            <w:left w:val="none" w:sz="0" w:space="0" w:color="auto"/>
            <w:bottom w:val="none" w:sz="0" w:space="0" w:color="auto"/>
            <w:right w:val="none" w:sz="0" w:space="0" w:color="auto"/>
          </w:divBdr>
        </w:div>
        <w:div w:id="1013920445">
          <w:marLeft w:val="0"/>
          <w:marRight w:val="0"/>
          <w:marTop w:val="0"/>
          <w:marBottom w:val="0"/>
          <w:divBdr>
            <w:top w:val="none" w:sz="0" w:space="0" w:color="auto"/>
            <w:left w:val="none" w:sz="0" w:space="0" w:color="auto"/>
            <w:bottom w:val="none" w:sz="0" w:space="0" w:color="auto"/>
            <w:right w:val="none" w:sz="0" w:space="0" w:color="auto"/>
          </w:divBdr>
        </w:div>
        <w:div w:id="1013920446">
          <w:marLeft w:val="0"/>
          <w:marRight w:val="0"/>
          <w:marTop w:val="0"/>
          <w:marBottom w:val="0"/>
          <w:divBdr>
            <w:top w:val="none" w:sz="0" w:space="0" w:color="auto"/>
            <w:left w:val="none" w:sz="0" w:space="0" w:color="auto"/>
            <w:bottom w:val="none" w:sz="0" w:space="0" w:color="auto"/>
            <w:right w:val="none" w:sz="0" w:space="0" w:color="auto"/>
          </w:divBdr>
        </w:div>
        <w:div w:id="1013920451">
          <w:marLeft w:val="0"/>
          <w:marRight w:val="0"/>
          <w:marTop w:val="0"/>
          <w:marBottom w:val="0"/>
          <w:divBdr>
            <w:top w:val="none" w:sz="0" w:space="0" w:color="auto"/>
            <w:left w:val="none" w:sz="0" w:space="0" w:color="auto"/>
            <w:bottom w:val="none" w:sz="0" w:space="0" w:color="auto"/>
            <w:right w:val="none" w:sz="0" w:space="0" w:color="auto"/>
          </w:divBdr>
        </w:div>
        <w:div w:id="1013920453">
          <w:marLeft w:val="0"/>
          <w:marRight w:val="0"/>
          <w:marTop w:val="0"/>
          <w:marBottom w:val="0"/>
          <w:divBdr>
            <w:top w:val="none" w:sz="0" w:space="0" w:color="auto"/>
            <w:left w:val="none" w:sz="0" w:space="0" w:color="auto"/>
            <w:bottom w:val="none" w:sz="0" w:space="0" w:color="auto"/>
            <w:right w:val="none" w:sz="0" w:space="0" w:color="auto"/>
          </w:divBdr>
        </w:div>
        <w:div w:id="1013920459">
          <w:marLeft w:val="0"/>
          <w:marRight w:val="0"/>
          <w:marTop w:val="0"/>
          <w:marBottom w:val="0"/>
          <w:divBdr>
            <w:top w:val="none" w:sz="0" w:space="0" w:color="auto"/>
            <w:left w:val="none" w:sz="0" w:space="0" w:color="auto"/>
            <w:bottom w:val="none" w:sz="0" w:space="0" w:color="auto"/>
            <w:right w:val="none" w:sz="0" w:space="0" w:color="auto"/>
          </w:divBdr>
        </w:div>
        <w:div w:id="1013920507">
          <w:marLeft w:val="0"/>
          <w:marRight w:val="0"/>
          <w:marTop w:val="0"/>
          <w:marBottom w:val="0"/>
          <w:divBdr>
            <w:top w:val="none" w:sz="0" w:space="0" w:color="auto"/>
            <w:left w:val="none" w:sz="0" w:space="0" w:color="auto"/>
            <w:bottom w:val="none" w:sz="0" w:space="0" w:color="auto"/>
            <w:right w:val="none" w:sz="0" w:space="0" w:color="auto"/>
          </w:divBdr>
        </w:div>
        <w:div w:id="1013920508">
          <w:marLeft w:val="0"/>
          <w:marRight w:val="0"/>
          <w:marTop w:val="0"/>
          <w:marBottom w:val="0"/>
          <w:divBdr>
            <w:top w:val="none" w:sz="0" w:space="0" w:color="auto"/>
            <w:left w:val="none" w:sz="0" w:space="0" w:color="auto"/>
            <w:bottom w:val="none" w:sz="0" w:space="0" w:color="auto"/>
            <w:right w:val="none" w:sz="0" w:space="0" w:color="auto"/>
          </w:divBdr>
        </w:div>
        <w:div w:id="1013920510">
          <w:marLeft w:val="0"/>
          <w:marRight w:val="0"/>
          <w:marTop w:val="0"/>
          <w:marBottom w:val="0"/>
          <w:divBdr>
            <w:top w:val="none" w:sz="0" w:space="0" w:color="auto"/>
            <w:left w:val="none" w:sz="0" w:space="0" w:color="auto"/>
            <w:bottom w:val="none" w:sz="0" w:space="0" w:color="auto"/>
            <w:right w:val="none" w:sz="0" w:space="0" w:color="auto"/>
          </w:divBdr>
        </w:div>
        <w:div w:id="1013920512">
          <w:marLeft w:val="0"/>
          <w:marRight w:val="0"/>
          <w:marTop w:val="0"/>
          <w:marBottom w:val="0"/>
          <w:divBdr>
            <w:top w:val="none" w:sz="0" w:space="0" w:color="auto"/>
            <w:left w:val="none" w:sz="0" w:space="0" w:color="auto"/>
            <w:bottom w:val="none" w:sz="0" w:space="0" w:color="auto"/>
            <w:right w:val="none" w:sz="0" w:space="0" w:color="auto"/>
          </w:divBdr>
        </w:div>
        <w:div w:id="1013920519">
          <w:marLeft w:val="0"/>
          <w:marRight w:val="0"/>
          <w:marTop w:val="0"/>
          <w:marBottom w:val="0"/>
          <w:divBdr>
            <w:top w:val="none" w:sz="0" w:space="0" w:color="auto"/>
            <w:left w:val="none" w:sz="0" w:space="0" w:color="auto"/>
            <w:bottom w:val="none" w:sz="0" w:space="0" w:color="auto"/>
            <w:right w:val="none" w:sz="0" w:space="0" w:color="auto"/>
          </w:divBdr>
        </w:div>
      </w:divsChild>
    </w:div>
    <w:div w:id="1013920395">
      <w:marLeft w:val="0"/>
      <w:marRight w:val="0"/>
      <w:marTop w:val="0"/>
      <w:marBottom w:val="0"/>
      <w:divBdr>
        <w:top w:val="none" w:sz="0" w:space="0" w:color="auto"/>
        <w:left w:val="none" w:sz="0" w:space="0" w:color="auto"/>
        <w:bottom w:val="none" w:sz="0" w:space="0" w:color="auto"/>
        <w:right w:val="none" w:sz="0" w:space="0" w:color="auto"/>
      </w:divBdr>
    </w:div>
    <w:div w:id="1013920409">
      <w:marLeft w:val="0"/>
      <w:marRight w:val="0"/>
      <w:marTop w:val="0"/>
      <w:marBottom w:val="0"/>
      <w:divBdr>
        <w:top w:val="none" w:sz="0" w:space="0" w:color="auto"/>
        <w:left w:val="none" w:sz="0" w:space="0" w:color="auto"/>
        <w:bottom w:val="none" w:sz="0" w:space="0" w:color="auto"/>
        <w:right w:val="none" w:sz="0" w:space="0" w:color="auto"/>
      </w:divBdr>
      <w:divsChild>
        <w:div w:id="1013920329">
          <w:marLeft w:val="0"/>
          <w:marRight w:val="0"/>
          <w:marTop w:val="0"/>
          <w:marBottom w:val="0"/>
          <w:divBdr>
            <w:top w:val="none" w:sz="0" w:space="0" w:color="auto"/>
            <w:left w:val="none" w:sz="0" w:space="0" w:color="auto"/>
            <w:bottom w:val="none" w:sz="0" w:space="0" w:color="auto"/>
            <w:right w:val="none" w:sz="0" w:space="0" w:color="auto"/>
          </w:divBdr>
        </w:div>
        <w:div w:id="1013920348">
          <w:marLeft w:val="0"/>
          <w:marRight w:val="0"/>
          <w:marTop w:val="0"/>
          <w:marBottom w:val="0"/>
          <w:divBdr>
            <w:top w:val="none" w:sz="0" w:space="0" w:color="auto"/>
            <w:left w:val="none" w:sz="0" w:space="0" w:color="auto"/>
            <w:bottom w:val="none" w:sz="0" w:space="0" w:color="auto"/>
            <w:right w:val="none" w:sz="0" w:space="0" w:color="auto"/>
          </w:divBdr>
        </w:div>
        <w:div w:id="1013920360">
          <w:marLeft w:val="0"/>
          <w:marRight w:val="0"/>
          <w:marTop w:val="0"/>
          <w:marBottom w:val="0"/>
          <w:divBdr>
            <w:top w:val="none" w:sz="0" w:space="0" w:color="auto"/>
            <w:left w:val="none" w:sz="0" w:space="0" w:color="auto"/>
            <w:bottom w:val="none" w:sz="0" w:space="0" w:color="auto"/>
            <w:right w:val="none" w:sz="0" w:space="0" w:color="auto"/>
          </w:divBdr>
        </w:div>
        <w:div w:id="1013920363">
          <w:marLeft w:val="0"/>
          <w:marRight w:val="0"/>
          <w:marTop w:val="0"/>
          <w:marBottom w:val="0"/>
          <w:divBdr>
            <w:top w:val="none" w:sz="0" w:space="0" w:color="auto"/>
            <w:left w:val="none" w:sz="0" w:space="0" w:color="auto"/>
            <w:bottom w:val="none" w:sz="0" w:space="0" w:color="auto"/>
            <w:right w:val="none" w:sz="0" w:space="0" w:color="auto"/>
          </w:divBdr>
        </w:div>
        <w:div w:id="1013920369">
          <w:marLeft w:val="0"/>
          <w:marRight w:val="0"/>
          <w:marTop w:val="0"/>
          <w:marBottom w:val="0"/>
          <w:divBdr>
            <w:top w:val="none" w:sz="0" w:space="0" w:color="auto"/>
            <w:left w:val="none" w:sz="0" w:space="0" w:color="auto"/>
            <w:bottom w:val="none" w:sz="0" w:space="0" w:color="auto"/>
            <w:right w:val="none" w:sz="0" w:space="0" w:color="auto"/>
          </w:divBdr>
        </w:div>
        <w:div w:id="1013920379">
          <w:marLeft w:val="0"/>
          <w:marRight w:val="0"/>
          <w:marTop w:val="0"/>
          <w:marBottom w:val="0"/>
          <w:divBdr>
            <w:top w:val="none" w:sz="0" w:space="0" w:color="auto"/>
            <w:left w:val="none" w:sz="0" w:space="0" w:color="auto"/>
            <w:bottom w:val="none" w:sz="0" w:space="0" w:color="auto"/>
            <w:right w:val="none" w:sz="0" w:space="0" w:color="auto"/>
          </w:divBdr>
        </w:div>
        <w:div w:id="1013920394">
          <w:marLeft w:val="0"/>
          <w:marRight w:val="0"/>
          <w:marTop w:val="0"/>
          <w:marBottom w:val="0"/>
          <w:divBdr>
            <w:top w:val="none" w:sz="0" w:space="0" w:color="auto"/>
            <w:left w:val="none" w:sz="0" w:space="0" w:color="auto"/>
            <w:bottom w:val="none" w:sz="0" w:space="0" w:color="auto"/>
            <w:right w:val="none" w:sz="0" w:space="0" w:color="auto"/>
          </w:divBdr>
        </w:div>
        <w:div w:id="1013920410">
          <w:marLeft w:val="0"/>
          <w:marRight w:val="0"/>
          <w:marTop w:val="0"/>
          <w:marBottom w:val="0"/>
          <w:divBdr>
            <w:top w:val="none" w:sz="0" w:space="0" w:color="auto"/>
            <w:left w:val="none" w:sz="0" w:space="0" w:color="auto"/>
            <w:bottom w:val="none" w:sz="0" w:space="0" w:color="auto"/>
            <w:right w:val="none" w:sz="0" w:space="0" w:color="auto"/>
          </w:divBdr>
        </w:div>
        <w:div w:id="1013920427">
          <w:marLeft w:val="0"/>
          <w:marRight w:val="0"/>
          <w:marTop w:val="0"/>
          <w:marBottom w:val="0"/>
          <w:divBdr>
            <w:top w:val="none" w:sz="0" w:space="0" w:color="auto"/>
            <w:left w:val="none" w:sz="0" w:space="0" w:color="auto"/>
            <w:bottom w:val="none" w:sz="0" w:space="0" w:color="auto"/>
            <w:right w:val="none" w:sz="0" w:space="0" w:color="auto"/>
          </w:divBdr>
        </w:div>
        <w:div w:id="1013920430">
          <w:marLeft w:val="0"/>
          <w:marRight w:val="0"/>
          <w:marTop w:val="0"/>
          <w:marBottom w:val="0"/>
          <w:divBdr>
            <w:top w:val="none" w:sz="0" w:space="0" w:color="auto"/>
            <w:left w:val="none" w:sz="0" w:space="0" w:color="auto"/>
            <w:bottom w:val="none" w:sz="0" w:space="0" w:color="auto"/>
            <w:right w:val="none" w:sz="0" w:space="0" w:color="auto"/>
          </w:divBdr>
        </w:div>
        <w:div w:id="1013920432">
          <w:marLeft w:val="0"/>
          <w:marRight w:val="0"/>
          <w:marTop w:val="0"/>
          <w:marBottom w:val="0"/>
          <w:divBdr>
            <w:top w:val="none" w:sz="0" w:space="0" w:color="auto"/>
            <w:left w:val="none" w:sz="0" w:space="0" w:color="auto"/>
            <w:bottom w:val="none" w:sz="0" w:space="0" w:color="auto"/>
            <w:right w:val="none" w:sz="0" w:space="0" w:color="auto"/>
          </w:divBdr>
        </w:div>
        <w:div w:id="1013920442">
          <w:marLeft w:val="0"/>
          <w:marRight w:val="0"/>
          <w:marTop w:val="0"/>
          <w:marBottom w:val="0"/>
          <w:divBdr>
            <w:top w:val="none" w:sz="0" w:space="0" w:color="auto"/>
            <w:left w:val="none" w:sz="0" w:space="0" w:color="auto"/>
            <w:bottom w:val="none" w:sz="0" w:space="0" w:color="auto"/>
            <w:right w:val="none" w:sz="0" w:space="0" w:color="auto"/>
          </w:divBdr>
        </w:div>
        <w:div w:id="1013920447">
          <w:marLeft w:val="0"/>
          <w:marRight w:val="0"/>
          <w:marTop w:val="0"/>
          <w:marBottom w:val="0"/>
          <w:divBdr>
            <w:top w:val="none" w:sz="0" w:space="0" w:color="auto"/>
            <w:left w:val="none" w:sz="0" w:space="0" w:color="auto"/>
            <w:bottom w:val="none" w:sz="0" w:space="0" w:color="auto"/>
            <w:right w:val="none" w:sz="0" w:space="0" w:color="auto"/>
          </w:divBdr>
        </w:div>
        <w:div w:id="1013920454">
          <w:marLeft w:val="0"/>
          <w:marRight w:val="0"/>
          <w:marTop w:val="0"/>
          <w:marBottom w:val="0"/>
          <w:divBdr>
            <w:top w:val="none" w:sz="0" w:space="0" w:color="auto"/>
            <w:left w:val="none" w:sz="0" w:space="0" w:color="auto"/>
            <w:bottom w:val="none" w:sz="0" w:space="0" w:color="auto"/>
            <w:right w:val="none" w:sz="0" w:space="0" w:color="auto"/>
          </w:divBdr>
        </w:div>
        <w:div w:id="1013920456">
          <w:marLeft w:val="0"/>
          <w:marRight w:val="0"/>
          <w:marTop w:val="0"/>
          <w:marBottom w:val="0"/>
          <w:divBdr>
            <w:top w:val="none" w:sz="0" w:space="0" w:color="auto"/>
            <w:left w:val="none" w:sz="0" w:space="0" w:color="auto"/>
            <w:bottom w:val="none" w:sz="0" w:space="0" w:color="auto"/>
            <w:right w:val="none" w:sz="0" w:space="0" w:color="auto"/>
          </w:divBdr>
        </w:div>
        <w:div w:id="1013920461">
          <w:marLeft w:val="0"/>
          <w:marRight w:val="0"/>
          <w:marTop w:val="0"/>
          <w:marBottom w:val="0"/>
          <w:divBdr>
            <w:top w:val="none" w:sz="0" w:space="0" w:color="auto"/>
            <w:left w:val="none" w:sz="0" w:space="0" w:color="auto"/>
            <w:bottom w:val="none" w:sz="0" w:space="0" w:color="auto"/>
            <w:right w:val="none" w:sz="0" w:space="0" w:color="auto"/>
          </w:divBdr>
        </w:div>
        <w:div w:id="1013920464">
          <w:marLeft w:val="0"/>
          <w:marRight w:val="0"/>
          <w:marTop w:val="0"/>
          <w:marBottom w:val="0"/>
          <w:divBdr>
            <w:top w:val="none" w:sz="0" w:space="0" w:color="auto"/>
            <w:left w:val="none" w:sz="0" w:space="0" w:color="auto"/>
            <w:bottom w:val="none" w:sz="0" w:space="0" w:color="auto"/>
            <w:right w:val="none" w:sz="0" w:space="0" w:color="auto"/>
          </w:divBdr>
        </w:div>
        <w:div w:id="1013920483">
          <w:marLeft w:val="0"/>
          <w:marRight w:val="0"/>
          <w:marTop w:val="0"/>
          <w:marBottom w:val="0"/>
          <w:divBdr>
            <w:top w:val="none" w:sz="0" w:space="0" w:color="auto"/>
            <w:left w:val="none" w:sz="0" w:space="0" w:color="auto"/>
            <w:bottom w:val="none" w:sz="0" w:space="0" w:color="auto"/>
            <w:right w:val="none" w:sz="0" w:space="0" w:color="auto"/>
          </w:divBdr>
        </w:div>
        <w:div w:id="1013920515">
          <w:marLeft w:val="0"/>
          <w:marRight w:val="0"/>
          <w:marTop w:val="0"/>
          <w:marBottom w:val="0"/>
          <w:divBdr>
            <w:top w:val="none" w:sz="0" w:space="0" w:color="auto"/>
            <w:left w:val="none" w:sz="0" w:space="0" w:color="auto"/>
            <w:bottom w:val="none" w:sz="0" w:space="0" w:color="auto"/>
            <w:right w:val="none" w:sz="0" w:space="0" w:color="auto"/>
          </w:divBdr>
        </w:div>
        <w:div w:id="1013920516">
          <w:marLeft w:val="0"/>
          <w:marRight w:val="0"/>
          <w:marTop w:val="0"/>
          <w:marBottom w:val="0"/>
          <w:divBdr>
            <w:top w:val="none" w:sz="0" w:space="0" w:color="auto"/>
            <w:left w:val="none" w:sz="0" w:space="0" w:color="auto"/>
            <w:bottom w:val="none" w:sz="0" w:space="0" w:color="auto"/>
            <w:right w:val="none" w:sz="0" w:space="0" w:color="auto"/>
          </w:divBdr>
        </w:div>
        <w:div w:id="1013920517">
          <w:marLeft w:val="0"/>
          <w:marRight w:val="0"/>
          <w:marTop w:val="0"/>
          <w:marBottom w:val="0"/>
          <w:divBdr>
            <w:top w:val="none" w:sz="0" w:space="0" w:color="auto"/>
            <w:left w:val="none" w:sz="0" w:space="0" w:color="auto"/>
            <w:bottom w:val="none" w:sz="0" w:space="0" w:color="auto"/>
            <w:right w:val="none" w:sz="0" w:space="0" w:color="auto"/>
          </w:divBdr>
        </w:div>
        <w:div w:id="1013920520">
          <w:marLeft w:val="0"/>
          <w:marRight w:val="0"/>
          <w:marTop w:val="0"/>
          <w:marBottom w:val="0"/>
          <w:divBdr>
            <w:top w:val="none" w:sz="0" w:space="0" w:color="auto"/>
            <w:left w:val="none" w:sz="0" w:space="0" w:color="auto"/>
            <w:bottom w:val="none" w:sz="0" w:space="0" w:color="auto"/>
            <w:right w:val="none" w:sz="0" w:space="0" w:color="auto"/>
          </w:divBdr>
        </w:div>
      </w:divsChild>
    </w:div>
    <w:div w:id="1013920416">
      <w:marLeft w:val="0"/>
      <w:marRight w:val="0"/>
      <w:marTop w:val="0"/>
      <w:marBottom w:val="0"/>
      <w:divBdr>
        <w:top w:val="none" w:sz="0" w:space="0" w:color="auto"/>
        <w:left w:val="none" w:sz="0" w:space="0" w:color="auto"/>
        <w:bottom w:val="none" w:sz="0" w:space="0" w:color="auto"/>
        <w:right w:val="none" w:sz="0" w:space="0" w:color="auto"/>
      </w:divBdr>
      <w:divsChild>
        <w:div w:id="1013920328">
          <w:marLeft w:val="0"/>
          <w:marRight w:val="0"/>
          <w:marTop w:val="0"/>
          <w:marBottom w:val="0"/>
          <w:divBdr>
            <w:top w:val="none" w:sz="0" w:space="0" w:color="auto"/>
            <w:left w:val="none" w:sz="0" w:space="0" w:color="auto"/>
            <w:bottom w:val="none" w:sz="0" w:space="0" w:color="auto"/>
            <w:right w:val="none" w:sz="0" w:space="0" w:color="auto"/>
          </w:divBdr>
        </w:div>
        <w:div w:id="1013920374">
          <w:marLeft w:val="0"/>
          <w:marRight w:val="0"/>
          <w:marTop w:val="0"/>
          <w:marBottom w:val="0"/>
          <w:divBdr>
            <w:top w:val="none" w:sz="0" w:space="0" w:color="auto"/>
            <w:left w:val="none" w:sz="0" w:space="0" w:color="auto"/>
            <w:bottom w:val="none" w:sz="0" w:space="0" w:color="auto"/>
            <w:right w:val="none" w:sz="0" w:space="0" w:color="auto"/>
          </w:divBdr>
        </w:div>
        <w:div w:id="1013920460">
          <w:marLeft w:val="0"/>
          <w:marRight w:val="0"/>
          <w:marTop w:val="0"/>
          <w:marBottom w:val="0"/>
          <w:divBdr>
            <w:top w:val="none" w:sz="0" w:space="0" w:color="auto"/>
            <w:left w:val="none" w:sz="0" w:space="0" w:color="auto"/>
            <w:bottom w:val="none" w:sz="0" w:space="0" w:color="auto"/>
            <w:right w:val="none" w:sz="0" w:space="0" w:color="auto"/>
          </w:divBdr>
        </w:div>
        <w:div w:id="1013920480">
          <w:marLeft w:val="0"/>
          <w:marRight w:val="0"/>
          <w:marTop w:val="0"/>
          <w:marBottom w:val="0"/>
          <w:divBdr>
            <w:top w:val="none" w:sz="0" w:space="0" w:color="auto"/>
            <w:left w:val="none" w:sz="0" w:space="0" w:color="auto"/>
            <w:bottom w:val="none" w:sz="0" w:space="0" w:color="auto"/>
            <w:right w:val="none" w:sz="0" w:space="0" w:color="auto"/>
          </w:divBdr>
        </w:div>
        <w:div w:id="1013920506">
          <w:marLeft w:val="0"/>
          <w:marRight w:val="0"/>
          <w:marTop w:val="0"/>
          <w:marBottom w:val="0"/>
          <w:divBdr>
            <w:top w:val="none" w:sz="0" w:space="0" w:color="auto"/>
            <w:left w:val="none" w:sz="0" w:space="0" w:color="auto"/>
            <w:bottom w:val="none" w:sz="0" w:space="0" w:color="auto"/>
            <w:right w:val="none" w:sz="0" w:space="0" w:color="auto"/>
          </w:divBdr>
        </w:div>
        <w:div w:id="1013920518">
          <w:marLeft w:val="0"/>
          <w:marRight w:val="0"/>
          <w:marTop w:val="0"/>
          <w:marBottom w:val="0"/>
          <w:divBdr>
            <w:top w:val="none" w:sz="0" w:space="0" w:color="auto"/>
            <w:left w:val="none" w:sz="0" w:space="0" w:color="auto"/>
            <w:bottom w:val="none" w:sz="0" w:space="0" w:color="auto"/>
            <w:right w:val="none" w:sz="0" w:space="0" w:color="auto"/>
          </w:divBdr>
        </w:div>
      </w:divsChild>
    </w:div>
    <w:div w:id="1013920425">
      <w:marLeft w:val="0"/>
      <w:marRight w:val="0"/>
      <w:marTop w:val="0"/>
      <w:marBottom w:val="0"/>
      <w:divBdr>
        <w:top w:val="none" w:sz="0" w:space="0" w:color="auto"/>
        <w:left w:val="none" w:sz="0" w:space="0" w:color="auto"/>
        <w:bottom w:val="none" w:sz="0" w:space="0" w:color="auto"/>
        <w:right w:val="none" w:sz="0" w:space="0" w:color="auto"/>
      </w:divBdr>
    </w:div>
    <w:div w:id="1013920434">
      <w:marLeft w:val="0"/>
      <w:marRight w:val="0"/>
      <w:marTop w:val="0"/>
      <w:marBottom w:val="0"/>
      <w:divBdr>
        <w:top w:val="none" w:sz="0" w:space="0" w:color="auto"/>
        <w:left w:val="none" w:sz="0" w:space="0" w:color="auto"/>
        <w:bottom w:val="none" w:sz="0" w:space="0" w:color="auto"/>
        <w:right w:val="none" w:sz="0" w:space="0" w:color="auto"/>
      </w:divBdr>
      <w:divsChild>
        <w:div w:id="1013920349">
          <w:marLeft w:val="0"/>
          <w:marRight w:val="0"/>
          <w:marTop w:val="0"/>
          <w:marBottom w:val="0"/>
          <w:divBdr>
            <w:top w:val="none" w:sz="0" w:space="0" w:color="auto"/>
            <w:left w:val="none" w:sz="0" w:space="0" w:color="auto"/>
            <w:bottom w:val="none" w:sz="0" w:space="0" w:color="auto"/>
            <w:right w:val="none" w:sz="0" w:space="0" w:color="auto"/>
          </w:divBdr>
        </w:div>
        <w:div w:id="1013920353">
          <w:marLeft w:val="0"/>
          <w:marRight w:val="0"/>
          <w:marTop w:val="0"/>
          <w:marBottom w:val="0"/>
          <w:divBdr>
            <w:top w:val="none" w:sz="0" w:space="0" w:color="auto"/>
            <w:left w:val="none" w:sz="0" w:space="0" w:color="auto"/>
            <w:bottom w:val="none" w:sz="0" w:space="0" w:color="auto"/>
            <w:right w:val="none" w:sz="0" w:space="0" w:color="auto"/>
          </w:divBdr>
        </w:div>
        <w:div w:id="1013920405">
          <w:marLeft w:val="0"/>
          <w:marRight w:val="0"/>
          <w:marTop w:val="0"/>
          <w:marBottom w:val="0"/>
          <w:divBdr>
            <w:top w:val="none" w:sz="0" w:space="0" w:color="auto"/>
            <w:left w:val="none" w:sz="0" w:space="0" w:color="auto"/>
            <w:bottom w:val="none" w:sz="0" w:space="0" w:color="auto"/>
            <w:right w:val="none" w:sz="0" w:space="0" w:color="auto"/>
          </w:divBdr>
        </w:div>
        <w:div w:id="1013920412">
          <w:marLeft w:val="0"/>
          <w:marRight w:val="0"/>
          <w:marTop w:val="0"/>
          <w:marBottom w:val="0"/>
          <w:divBdr>
            <w:top w:val="none" w:sz="0" w:space="0" w:color="auto"/>
            <w:left w:val="none" w:sz="0" w:space="0" w:color="auto"/>
            <w:bottom w:val="none" w:sz="0" w:space="0" w:color="auto"/>
            <w:right w:val="none" w:sz="0" w:space="0" w:color="auto"/>
          </w:divBdr>
        </w:div>
        <w:div w:id="1013920472">
          <w:marLeft w:val="0"/>
          <w:marRight w:val="0"/>
          <w:marTop w:val="0"/>
          <w:marBottom w:val="0"/>
          <w:divBdr>
            <w:top w:val="none" w:sz="0" w:space="0" w:color="auto"/>
            <w:left w:val="none" w:sz="0" w:space="0" w:color="auto"/>
            <w:bottom w:val="none" w:sz="0" w:space="0" w:color="auto"/>
            <w:right w:val="none" w:sz="0" w:space="0" w:color="auto"/>
          </w:divBdr>
        </w:div>
        <w:div w:id="1013920478">
          <w:marLeft w:val="0"/>
          <w:marRight w:val="0"/>
          <w:marTop w:val="0"/>
          <w:marBottom w:val="0"/>
          <w:divBdr>
            <w:top w:val="none" w:sz="0" w:space="0" w:color="auto"/>
            <w:left w:val="none" w:sz="0" w:space="0" w:color="auto"/>
            <w:bottom w:val="none" w:sz="0" w:space="0" w:color="auto"/>
            <w:right w:val="none" w:sz="0" w:space="0" w:color="auto"/>
          </w:divBdr>
        </w:div>
        <w:div w:id="1013920479">
          <w:marLeft w:val="0"/>
          <w:marRight w:val="0"/>
          <w:marTop w:val="0"/>
          <w:marBottom w:val="0"/>
          <w:divBdr>
            <w:top w:val="none" w:sz="0" w:space="0" w:color="auto"/>
            <w:left w:val="none" w:sz="0" w:space="0" w:color="auto"/>
            <w:bottom w:val="none" w:sz="0" w:space="0" w:color="auto"/>
            <w:right w:val="none" w:sz="0" w:space="0" w:color="auto"/>
          </w:divBdr>
        </w:div>
        <w:div w:id="1013920486">
          <w:marLeft w:val="0"/>
          <w:marRight w:val="0"/>
          <w:marTop w:val="0"/>
          <w:marBottom w:val="0"/>
          <w:divBdr>
            <w:top w:val="none" w:sz="0" w:space="0" w:color="auto"/>
            <w:left w:val="none" w:sz="0" w:space="0" w:color="auto"/>
            <w:bottom w:val="none" w:sz="0" w:space="0" w:color="auto"/>
            <w:right w:val="none" w:sz="0" w:space="0" w:color="auto"/>
          </w:divBdr>
        </w:div>
        <w:div w:id="1013920503">
          <w:marLeft w:val="0"/>
          <w:marRight w:val="0"/>
          <w:marTop w:val="0"/>
          <w:marBottom w:val="0"/>
          <w:divBdr>
            <w:top w:val="none" w:sz="0" w:space="0" w:color="auto"/>
            <w:left w:val="none" w:sz="0" w:space="0" w:color="auto"/>
            <w:bottom w:val="none" w:sz="0" w:space="0" w:color="auto"/>
            <w:right w:val="none" w:sz="0" w:space="0" w:color="auto"/>
          </w:divBdr>
        </w:div>
      </w:divsChild>
    </w:div>
    <w:div w:id="1013920440">
      <w:marLeft w:val="0"/>
      <w:marRight w:val="0"/>
      <w:marTop w:val="0"/>
      <w:marBottom w:val="0"/>
      <w:divBdr>
        <w:top w:val="none" w:sz="0" w:space="0" w:color="auto"/>
        <w:left w:val="none" w:sz="0" w:space="0" w:color="auto"/>
        <w:bottom w:val="none" w:sz="0" w:space="0" w:color="auto"/>
        <w:right w:val="none" w:sz="0" w:space="0" w:color="auto"/>
      </w:divBdr>
      <w:divsChild>
        <w:div w:id="1013920332">
          <w:marLeft w:val="0"/>
          <w:marRight w:val="0"/>
          <w:marTop w:val="0"/>
          <w:marBottom w:val="0"/>
          <w:divBdr>
            <w:top w:val="none" w:sz="0" w:space="0" w:color="auto"/>
            <w:left w:val="none" w:sz="0" w:space="0" w:color="auto"/>
            <w:bottom w:val="none" w:sz="0" w:space="0" w:color="auto"/>
            <w:right w:val="none" w:sz="0" w:space="0" w:color="auto"/>
          </w:divBdr>
        </w:div>
        <w:div w:id="1013920335">
          <w:marLeft w:val="0"/>
          <w:marRight w:val="0"/>
          <w:marTop w:val="0"/>
          <w:marBottom w:val="0"/>
          <w:divBdr>
            <w:top w:val="none" w:sz="0" w:space="0" w:color="auto"/>
            <w:left w:val="none" w:sz="0" w:space="0" w:color="auto"/>
            <w:bottom w:val="none" w:sz="0" w:space="0" w:color="auto"/>
            <w:right w:val="none" w:sz="0" w:space="0" w:color="auto"/>
          </w:divBdr>
        </w:div>
        <w:div w:id="1013920344">
          <w:marLeft w:val="0"/>
          <w:marRight w:val="0"/>
          <w:marTop w:val="0"/>
          <w:marBottom w:val="0"/>
          <w:divBdr>
            <w:top w:val="none" w:sz="0" w:space="0" w:color="auto"/>
            <w:left w:val="none" w:sz="0" w:space="0" w:color="auto"/>
            <w:bottom w:val="none" w:sz="0" w:space="0" w:color="auto"/>
            <w:right w:val="none" w:sz="0" w:space="0" w:color="auto"/>
          </w:divBdr>
        </w:div>
        <w:div w:id="1013920350">
          <w:marLeft w:val="0"/>
          <w:marRight w:val="0"/>
          <w:marTop w:val="0"/>
          <w:marBottom w:val="0"/>
          <w:divBdr>
            <w:top w:val="none" w:sz="0" w:space="0" w:color="auto"/>
            <w:left w:val="none" w:sz="0" w:space="0" w:color="auto"/>
            <w:bottom w:val="none" w:sz="0" w:space="0" w:color="auto"/>
            <w:right w:val="none" w:sz="0" w:space="0" w:color="auto"/>
          </w:divBdr>
        </w:div>
        <w:div w:id="1013920355">
          <w:marLeft w:val="0"/>
          <w:marRight w:val="0"/>
          <w:marTop w:val="0"/>
          <w:marBottom w:val="0"/>
          <w:divBdr>
            <w:top w:val="none" w:sz="0" w:space="0" w:color="auto"/>
            <w:left w:val="none" w:sz="0" w:space="0" w:color="auto"/>
            <w:bottom w:val="none" w:sz="0" w:space="0" w:color="auto"/>
            <w:right w:val="none" w:sz="0" w:space="0" w:color="auto"/>
          </w:divBdr>
        </w:div>
        <w:div w:id="1013920356">
          <w:marLeft w:val="0"/>
          <w:marRight w:val="0"/>
          <w:marTop w:val="0"/>
          <w:marBottom w:val="0"/>
          <w:divBdr>
            <w:top w:val="none" w:sz="0" w:space="0" w:color="auto"/>
            <w:left w:val="none" w:sz="0" w:space="0" w:color="auto"/>
            <w:bottom w:val="none" w:sz="0" w:space="0" w:color="auto"/>
            <w:right w:val="none" w:sz="0" w:space="0" w:color="auto"/>
          </w:divBdr>
        </w:div>
        <w:div w:id="1013920362">
          <w:marLeft w:val="0"/>
          <w:marRight w:val="0"/>
          <w:marTop w:val="0"/>
          <w:marBottom w:val="0"/>
          <w:divBdr>
            <w:top w:val="none" w:sz="0" w:space="0" w:color="auto"/>
            <w:left w:val="none" w:sz="0" w:space="0" w:color="auto"/>
            <w:bottom w:val="none" w:sz="0" w:space="0" w:color="auto"/>
            <w:right w:val="none" w:sz="0" w:space="0" w:color="auto"/>
          </w:divBdr>
        </w:div>
        <w:div w:id="1013920364">
          <w:marLeft w:val="0"/>
          <w:marRight w:val="0"/>
          <w:marTop w:val="0"/>
          <w:marBottom w:val="0"/>
          <w:divBdr>
            <w:top w:val="none" w:sz="0" w:space="0" w:color="auto"/>
            <w:left w:val="none" w:sz="0" w:space="0" w:color="auto"/>
            <w:bottom w:val="none" w:sz="0" w:space="0" w:color="auto"/>
            <w:right w:val="none" w:sz="0" w:space="0" w:color="auto"/>
          </w:divBdr>
        </w:div>
        <w:div w:id="1013920372">
          <w:marLeft w:val="0"/>
          <w:marRight w:val="0"/>
          <w:marTop w:val="0"/>
          <w:marBottom w:val="0"/>
          <w:divBdr>
            <w:top w:val="none" w:sz="0" w:space="0" w:color="auto"/>
            <w:left w:val="none" w:sz="0" w:space="0" w:color="auto"/>
            <w:bottom w:val="none" w:sz="0" w:space="0" w:color="auto"/>
            <w:right w:val="none" w:sz="0" w:space="0" w:color="auto"/>
          </w:divBdr>
        </w:div>
        <w:div w:id="1013920375">
          <w:marLeft w:val="0"/>
          <w:marRight w:val="0"/>
          <w:marTop w:val="0"/>
          <w:marBottom w:val="0"/>
          <w:divBdr>
            <w:top w:val="none" w:sz="0" w:space="0" w:color="auto"/>
            <w:left w:val="none" w:sz="0" w:space="0" w:color="auto"/>
            <w:bottom w:val="none" w:sz="0" w:space="0" w:color="auto"/>
            <w:right w:val="none" w:sz="0" w:space="0" w:color="auto"/>
          </w:divBdr>
        </w:div>
        <w:div w:id="1013920376">
          <w:marLeft w:val="0"/>
          <w:marRight w:val="0"/>
          <w:marTop w:val="0"/>
          <w:marBottom w:val="0"/>
          <w:divBdr>
            <w:top w:val="none" w:sz="0" w:space="0" w:color="auto"/>
            <w:left w:val="none" w:sz="0" w:space="0" w:color="auto"/>
            <w:bottom w:val="none" w:sz="0" w:space="0" w:color="auto"/>
            <w:right w:val="none" w:sz="0" w:space="0" w:color="auto"/>
          </w:divBdr>
        </w:div>
        <w:div w:id="1013920378">
          <w:marLeft w:val="0"/>
          <w:marRight w:val="0"/>
          <w:marTop w:val="0"/>
          <w:marBottom w:val="0"/>
          <w:divBdr>
            <w:top w:val="none" w:sz="0" w:space="0" w:color="auto"/>
            <w:left w:val="none" w:sz="0" w:space="0" w:color="auto"/>
            <w:bottom w:val="none" w:sz="0" w:space="0" w:color="auto"/>
            <w:right w:val="none" w:sz="0" w:space="0" w:color="auto"/>
          </w:divBdr>
        </w:div>
        <w:div w:id="1013920391">
          <w:marLeft w:val="0"/>
          <w:marRight w:val="0"/>
          <w:marTop w:val="0"/>
          <w:marBottom w:val="0"/>
          <w:divBdr>
            <w:top w:val="none" w:sz="0" w:space="0" w:color="auto"/>
            <w:left w:val="none" w:sz="0" w:space="0" w:color="auto"/>
            <w:bottom w:val="none" w:sz="0" w:space="0" w:color="auto"/>
            <w:right w:val="none" w:sz="0" w:space="0" w:color="auto"/>
          </w:divBdr>
        </w:div>
        <w:div w:id="1013920393">
          <w:marLeft w:val="0"/>
          <w:marRight w:val="0"/>
          <w:marTop w:val="0"/>
          <w:marBottom w:val="0"/>
          <w:divBdr>
            <w:top w:val="none" w:sz="0" w:space="0" w:color="auto"/>
            <w:left w:val="none" w:sz="0" w:space="0" w:color="auto"/>
            <w:bottom w:val="none" w:sz="0" w:space="0" w:color="auto"/>
            <w:right w:val="none" w:sz="0" w:space="0" w:color="auto"/>
          </w:divBdr>
        </w:div>
        <w:div w:id="1013920396">
          <w:marLeft w:val="0"/>
          <w:marRight w:val="0"/>
          <w:marTop w:val="0"/>
          <w:marBottom w:val="0"/>
          <w:divBdr>
            <w:top w:val="none" w:sz="0" w:space="0" w:color="auto"/>
            <w:left w:val="none" w:sz="0" w:space="0" w:color="auto"/>
            <w:bottom w:val="none" w:sz="0" w:space="0" w:color="auto"/>
            <w:right w:val="none" w:sz="0" w:space="0" w:color="auto"/>
          </w:divBdr>
        </w:div>
        <w:div w:id="1013920402">
          <w:marLeft w:val="0"/>
          <w:marRight w:val="0"/>
          <w:marTop w:val="0"/>
          <w:marBottom w:val="0"/>
          <w:divBdr>
            <w:top w:val="none" w:sz="0" w:space="0" w:color="auto"/>
            <w:left w:val="none" w:sz="0" w:space="0" w:color="auto"/>
            <w:bottom w:val="none" w:sz="0" w:space="0" w:color="auto"/>
            <w:right w:val="none" w:sz="0" w:space="0" w:color="auto"/>
          </w:divBdr>
        </w:div>
        <w:div w:id="1013920407">
          <w:marLeft w:val="0"/>
          <w:marRight w:val="0"/>
          <w:marTop w:val="0"/>
          <w:marBottom w:val="0"/>
          <w:divBdr>
            <w:top w:val="none" w:sz="0" w:space="0" w:color="auto"/>
            <w:left w:val="none" w:sz="0" w:space="0" w:color="auto"/>
            <w:bottom w:val="none" w:sz="0" w:space="0" w:color="auto"/>
            <w:right w:val="none" w:sz="0" w:space="0" w:color="auto"/>
          </w:divBdr>
        </w:div>
        <w:div w:id="1013920418">
          <w:marLeft w:val="0"/>
          <w:marRight w:val="0"/>
          <w:marTop w:val="0"/>
          <w:marBottom w:val="0"/>
          <w:divBdr>
            <w:top w:val="none" w:sz="0" w:space="0" w:color="auto"/>
            <w:left w:val="none" w:sz="0" w:space="0" w:color="auto"/>
            <w:bottom w:val="none" w:sz="0" w:space="0" w:color="auto"/>
            <w:right w:val="none" w:sz="0" w:space="0" w:color="auto"/>
          </w:divBdr>
        </w:div>
        <w:div w:id="1013920419">
          <w:marLeft w:val="0"/>
          <w:marRight w:val="0"/>
          <w:marTop w:val="0"/>
          <w:marBottom w:val="0"/>
          <w:divBdr>
            <w:top w:val="none" w:sz="0" w:space="0" w:color="auto"/>
            <w:left w:val="none" w:sz="0" w:space="0" w:color="auto"/>
            <w:bottom w:val="none" w:sz="0" w:space="0" w:color="auto"/>
            <w:right w:val="none" w:sz="0" w:space="0" w:color="auto"/>
          </w:divBdr>
        </w:div>
        <w:div w:id="1013920420">
          <w:marLeft w:val="0"/>
          <w:marRight w:val="0"/>
          <w:marTop w:val="0"/>
          <w:marBottom w:val="0"/>
          <w:divBdr>
            <w:top w:val="none" w:sz="0" w:space="0" w:color="auto"/>
            <w:left w:val="none" w:sz="0" w:space="0" w:color="auto"/>
            <w:bottom w:val="none" w:sz="0" w:space="0" w:color="auto"/>
            <w:right w:val="none" w:sz="0" w:space="0" w:color="auto"/>
          </w:divBdr>
        </w:div>
        <w:div w:id="1013920426">
          <w:marLeft w:val="0"/>
          <w:marRight w:val="0"/>
          <w:marTop w:val="0"/>
          <w:marBottom w:val="0"/>
          <w:divBdr>
            <w:top w:val="none" w:sz="0" w:space="0" w:color="auto"/>
            <w:left w:val="none" w:sz="0" w:space="0" w:color="auto"/>
            <w:bottom w:val="none" w:sz="0" w:space="0" w:color="auto"/>
            <w:right w:val="none" w:sz="0" w:space="0" w:color="auto"/>
          </w:divBdr>
        </w:div>
        <w:div w:id="1013920431">
          <w:marLeft w:val="0"/>
          <w:marRight w:val="0"/>
          <w:marTop w:val="0"/>
          <w:marBottom w:val="0"/>
          <w:divBdr>
            <w:top w:val="none" w:sz="0" w:space="0" w:color="auto"/>
            <w:left w:val="none" w:sz="0" w:space="0" w:color="auto"/>
            <w:bottom w:val="none" w:sz="0" w:space="0" w:color="auto"/>
            <w:right w:val="none" w:sz="0" w:space="0" w:color="auto"/>
          </w:divBdr>
        </w:div>
        <w:div w:id="1013920436">
          <w:marLeft w:val="0"/>
          <w:marRight w:val="0"/>
          <w:marTop w:val="0"/>
          <w:marBottom w:val="0"/>
          <w:divBdr>
            <w:top w:val="none" w:sz="0" w:space="0" w:color="auto"/>
            <w:left w:val="none" w:sz="0" w:space="0" w:color="auto"/>
            <w:bottom w:val="none" w:sz="0" w:space="0" w:color="auto"/>
            <w:right w:val="none" w:sz="0" w:space="0" w:color="auto"/>
          </w:divBdr>
        </w:div>
        <w:div w:id="1013920448">
          <w:marLeft w:val="0"/>
          <w:marRight w:val="0"/>
          <w:marTop w:val="0"/>
          <w:marBottom w:val="0"/>
          <w:divBdr>
            <w:top w:val="none" w:sz="0" w:space="0" w:color="auto"/>
            <w:left w:val="none" w:sz="0" w:space="0" w:color="auto"/>
            <w:bottom w:val="none" w:sz="0" w:space="0" w:color="auto"/>
            <w:right w:val="none" w:sz="0" w:space="0" w:color="auto"/>
          </w:divBdr>
        </w:div>
        <w:div w:id="1013920449">
          <w:marLeft w:val="0"/>
          <w:marRight w:val="0"/>
          <w:marTop w:val="0"/>
          <w:marBottom w:val="0"/>
          <w:divBdr>
            <w:top w:val="none" w:sz="0" w:space="0" w:color="auto"/>
            <w:left w:val="none" w:sz="0" w:space="0" w:color="auto"/>
            <w:bottom w:val="none" w:sz="0" w:space="0" w:color="auto"/>
            <w:right w:val="none" w:sz="0" w:space="0" w:color="auto"/>
          </w:divBdr>
        </w:div>
        <w:div w:id="1013920463">
          <w:marLeft w:val="0"/>
          <w:marRight w:val="0"/>
          <w:marTop w:val="0"/>
          <w:marBottom w:val="0"/>
          <w:divBdr>
            <w:top w:val="none" w:sz="0" w:space="0" w:color="auto"/>
            <w:left w:val="none" w:sz="0" w:space="0" w:color="auto"/>
            <w:bottom w:val="none" w:sz="0" w:space="0" w:color="auto"/>
            <w:right w:val="none" w:sz="0" w:space="0" w:color="auto"/>
          </w:divBdr>
        </w:div>
        <w:div w:id="1013920466">
          <w:marLeft w:val="0"/>
          <w:marRight w:val="0"/>
          <w:marTop w:val="0"/>
          <w:marBottom w:val="0"/>
          <w:divBdr>
            <w:top w:val="none" w:sz="0" w:space="0" w:color="auto"/>
            <w:left w:val="none" w:sz="0" w:space="0" w:color="auto"/>
            <w:bottom w:val="none" w:sz="0" w:space="0" w:color="auto"/>
            <w:right w:val="none" w:sz="0" w:space="0" w:color="auto"/>
          </w:divBdr>
        </w:div>
        <w:div w:id="1013920470">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
        <w:div w:id="1013920477">
          <w:marLeft w:val="0"/>
          <w:marRight w:val="0"/>
          <w:marTop w:val="0"/>
          <w:marBottom w:val="0"/>
          <w:divBdr>
            <w:top w:val="none" w:sz="0" w:space="0" w:color="auto"/>
            <w:left w:val="none" w:sz="0" w:space="0" w:color="auto"/>
            <w:bottom w:val="none" w:sz="0" w:space="0" w:color="auto"/>
            <w:right w:val="none" w:sz="0" w:space="0" w:color="auto"/>
          </w:divBdr>
        </w:div>
        <w:div w:id="1013920487">
          <w:marLeft w:val="0"/>
          <w:marRight w:val="0"/>
          <w:marTop w:val="0"/>
          <w:marBottom w:val="0"/>
          <w:divBdr>
            <w:top w:val="none" w:sz="0" w:space="0" w:color="auto"/>
            <w:left w:val="none" w:sz="0" w:space="0" w:color="auto"/>
            <w:bottom w:val="none" w:sz="0" w:space="0" w:color="auto"/>
            <w:right w:val="none" w:sz="0" w:space="0" w:color="auto"/>
          </w:divBdr>
        </w:div>
        <w:div w:id="1013920493">
          <w:marLeft w:val="0"/>
          <w:marRight w:val="0"/>
          <w:marTop w:val="0"/>
          <w:marBottom w:val="0"/>
          <w:divBdr>
            <w:top w:val="none" w:sz="0" w:space="0" w:color="auto"/>
            <w:left w:val="none" w:sz="0" w:space="0" w:color="auto"/>
            <w:bottom w:val="none" w:sz="0" w:space="0" w:color="auto"/>
            <w:right w:val="none" w:sz="0" w:space="0" w:color="auto"/>
          </w:divBdr>
        </w:div>
        <w:div w:id="1013920497">
          <w:marLeft w:val="0"/>
          <w:marRight w:val="0"/>
          <w:marTop w:val="0"/>
          <w:marBottom w:val="0"/>
          <w:divBdr>
            <w:top w:val="none" w:sz="0" w:space="0" w:color="auto"/>
            <w:left w:val="none" w:sz="0" w:space="0" w:color="auto"/>
            <w:bottom w:val="none" w:sz="0" w:space="0" w:color="auto"/>
            <w:right w:val="none" w:sz="0" w:space="0" w:color="auto"/>
          </w:divBdr>
        </w:div>
        <w:div w:id="1013920499">
          <w:marLeft w:val="0"/>
          <w:marRight w:val="0"/>
          <w:marTop w:val="0"/>
          <w:marBottom w:val="0"/>
          <w:divBdr>
            <w:top w:val="none" w:sz="0" w:space="0" w:color="auto"/>
            <w:left w:val="none" w:sz="0" w:space="0" w:color="auto"/>
            <w:bottom w:val="none" w:sz="0" w:space="0" w:color="auto"/>
            <w:right w:val="none" w:sz="0" w:space="0" w:color="auto"/>
          </w:divBdr>
        </w:div>
        <w:div w:id="1013920501">
          <w:marLeft w:val="0"/>
          <w:marRight w:val="0"/>
          <w:marTop w:val="0"/>
          <w:marBottom w:val="0"/>
          <w:divBdr>
            <w:top w:val="none" w:sz="0" w:space="0" w:color="auto"/>
            <w:left w:val="none" w:sz="0" w:space="0" w:color="auto"/>
            <w:bottom w:val="none" w:sz="0" w:space="0" w:color="auto"/>
            <w:right w:val="none" w:sz="0" w:space="0" w:color="auto"/>
          </w:divBdr>
        </w:div>
        <w:div w:id="1013920525">
          <w:marLeft w:val="0"/>
          <w:marRight w:val="0"/>
          <w:marTop w:val="0"/>
          <w:marBottom w:val="0"/>
          <w:divBdr>
            <w:top w:val="none" w:sz="0" w:space="0" w:color="auto"/>
            <w:left w:val="none" w:sz="0" w:space="0" w:color="auto"/>
            <w:bottom w:val="none" w:sz="0" w:space="0" w:color="auto"/>
            <w:right w:val="none" w:sz="0" w:space="0" w:color="auto"/>
          </w:divBdr>
        </w:div>
        <w:div w:id="1013920526">
          <w:marLeft w:val="0"/>
          <w:marRight w:val="0"/>
          <w:marTop w:val="0"/>
          <w:marBottom w:val="0"/>
          <w:divBdr>
            <w:top w:val="none" w:sz="0" w:space="0" w:color="auto"/>
            <w:left w:val="none" w:sz="0" w:space="0" w:color="auto"/>
            <w:bottom w:val="none" w:sz="0" w:space="0" w:color="auto"/>
            <w:right w:val="none" w:sz="0" w:space="0" w:color="auto"/>
          </w:divBdr>
        </w:div>
      </w:divsChild>
    </w:div>
    <w:div w:id="1013920441">
      <w:marLeft w:val="0"/>
      <w:marRight w:val="0"/>
      <w:marTop w:val="0"/>
      <w:marBottom w:val="0"/>
      <w:divBdr>
        <w:top w:val="none" w:sz="0" w:space="0" w:color="auto"/>
        <w:left w:val="none" w:sz="0" w:space="0" w:color="auto"/>
        <w:bottom w:val="none" w:sz="0" w:space="0" w:color="auto"/>
        <w:right w:val="none" w:sz="0" w:space="0" w:color="auto"/>
      </w:divBdr>
    </w:div>
    <w:div w:id="1013920450">
      <w:marLeft w:val="0"/>
      <w:marRight w:val="0"/>
      <w:marTop w:val="0"/>
      <w:marBottom w:val="0"/>
      <w:divBdr>
        <w:top w:val="none" w:sz="0" w:space="0" w:color="auto"/>
        <w:left w:val="none" w:sz="0" w:space="0" w:color="auto"/>
        <w:bottom w:val="none" w:sz="0" w:space="0" w:color="auto"/>
        <w:right w:val="none" w:sz="0" w:space="0" w:color="auto"/>
      </w:divBdr>
      <w:divsChild>
        <w:div w:id="1013920341">
          <w:marLeft w:val="0"/>
          <w:marRight w:val="0"/>
          <w:marTop w:val="0"/>
          <w:marBottom w:val="0"/>
          <w:divBdr>
            <w:top w:val="none" w:sz="0" w:space="0" w:color="auto"/>
            <w:left w:val="none" w:sz="0" w:space="0" w:color="auto"/>
            <w:bottom w:val="none" w:sz="0" w:space="0" w:color="auto"/>
            <w:right w:val="none" w:sz="0" w:space="0" w:color="auto"/>
          </w:divBdr>
        </w:div>
        <w:div w:id="1013920343">
          <w:marLeft w:val="0"/>
          <w:marRight w:val="0"/>
          <w:marTop w:val="0"/>
          <w:marBottom w:val="0"/>
          <w:divBdr>
            <w:top w:val="none" w:sz="0" w:space="0" w:color="auto"/>
            <w:left w:val="none" w:sz="0" w:space="0" w:color="auto"/>
            <w:bottom w:val="none" w:sz="0" w:space="0" w:color="auto"/>
            <w:right w:val="none" w:sz="0" w:space="0" w:color="auto"/>
          </w:divBdr>
        </w:div>
        <w:div w:id="1013920351">
          <w:marLeft w:val="0"/>
          <w:marRight w:val="0"/>
          <w:marTop w:val="0"/>
          <w:marBottom w:val="0"/>
          <w:divBdr>
            <w:top w:val="none" w:sz="0" w:space="0" w:color="auto"/>
            <w:left w:val="none" w:sz="0" w:space="0" w:color="auto"/>
            <w:bottom w:val="none" w:sz="0" w:space="0" w:color="auto"/>
            <w:right w:val="none" w:sz="0" w:space="0" w:color="auto"/>
          </w:divBdr>
        </w:div>
        <w:div w:id="1013920361">
          <w:marLeft w:val="0"/>
          <w:marRight w:val="0"/>
          <w:marTop w:val="0"/>
          <w:marBottom w:val="0"/>
          <w:divBdr>
            <w:top w:val="none" w:sz="0" w:space="0" w:color="auto"/>
            <w:left w:val="none" w:sz="0" w:space="0" w:color="auto"/>
            <w:bottom w:val="none" w:sz="0" w:space="0" w:color="auto"/>
            <w:right w:val="none" w:sz="0" w:space="0" w:color="auto"/>
          </w:divBdr>
        </w:div>
        <w:div w:id="1013920370">
          <w:marLeft w:val="0"/>
          <w:marRight w:val="0"/>
          <w:marTop w:val="0"/>
          <w:marBottom w:val="0"/>
          <w:divBdr>
            <w:top w:val="none" w:sz="0" w:space="0" w:color="auto"/>
            <w:left w:val="none" w:sz="0" w:space="0" w:color="auto"/>
            <w:bottom w:val="none" w:sz="0" w:space="0" w:color="auto"/>
            <w:right w:val="none" w:sz="0" w:space="0" w:color="auto"/>
          </w:divBdr>
        </w:div>
        <w:div w:id="1013920371">
          <w:marLeft w:val="0"/>
          <w:marRight w:val="0"/>
          <w:marTop w:val="0"/>
          <w:marBottom w:val="0"/>
          <w:divBdr>
            <w:top w:val="none" w:sz="0" w:space="0" w:color="auto"/>
            <w:left w:val="none" w:sz="0" w:space="0" w:color="auto"/>
            <w:bottom w:val="none" w:sz="0" w:space="0" w:color="auto"/>
            <w:right w:val="none" w:sz="0" w:space="0" w:color="auto"/>
          </w:divBdr>
        </w:div>
        <w:div w:id="1013920383">
          <w:marLeft w:val="0"/>
          <w:marRight w:val="0"/>
          <w:marTop w:val="0"/>
          <w:marBottom w:val="0"/>
          <w:divBdr>
            <w:top w:val="none" w:sz="0" w:space="0" w:color="auto"/>
            <w:left w:val="none" w:sz="0" w:space="0" w:color="auto"/>
            <w:bottom w:val="none" w:sz="0" w:space="0" w:color="auto"/>
            <w:right w:val="none" w:sz="0" w:space="0" w:color="auto"/>
          </w:divBdr>
        </w:div>
        <w:div w:id="1013920386">
          <w:marLeft w:val="0"/>
          <w:marRight w:val="0"/>
          <w:marTop w:val="0"/>
          <w:marBottom w:val="0"/>
          <w:divBdr>
            <w:top w:val="none" w:sz="0" w:space="0" w:color="auto"/>
            <w:left w:val="none" w:sz="0" w:space="0" w:color="auto"/>
            <w:bottom w:val="none" w:sz="0" w:space="0" w:color="auto"/>
            <w:right w:val="none" w:sz="0" w:space="0" w:color="auto"/>
          </w:divBdr>
        </w:div>
        <w:div w:id="1013920397">
          <w:marLeft w:val="0"/>
          <w:marRight w:val="0"/>
          <w:marTop w:val="0"/>
          <w:marBottom w:val="0"/>
          <w:divBdr>
            <w:top w:val="none" w:sz="0" w:space="0" w:color="auto"/>
            <w:left w:val="none" w:sz="0" w:space="0" w:color="auto"/>
            <w:bottom w:val="none" w:sz="0" w:space="0" w:color="auto"/>
            <w:right w:val="none" w:sz="0" w:space="0" w:color="auto"/>
          </w:divBdr>
        </w:div>
        <w:div w:id="1013920399">
          <w:marLeft w:val="0"/>
          <w:marRight w:val="0"/>
          <w:marTop w:val="0"/>
          <w:marBottom w:val="0"/>
          <w:divBdr>
            <w:top w:val="none" w:sz="0" w:space="0" w:color="auto"/>
            <w:left w:val="none" w:sz="0" w:space="0" w:color="auto"/>
            <w:bottom w:val="none" w:sz="0" w:space="0" w:color="auto"/>
            <w:right w:val="none" w:sz="0" w:space="0" w:color="auto"/>
          </w:divBdr>
        </w:div>
        <w:div w:id="1013920400">
          <w:marLeft w:val="0"/>
          <w:marRight w:val="0"/>
          <w:marTop w:val="0"/>
          <w:marBottom w:val="0"/>
          <w:divBdr>
            <w:top w:val="none" w:sz="0" w:space="0" w:color="auto"/>
            <w:left w:val="none" w:sz="0" w:space="0" w:color="auto"/>
            <w:bottom w:val="none" w:sz="0" w:space="0" w:color="auto"/>
            <w:right w:val="none" w:sz="0" w:space="0" w:color="auto"/>
          </w:divBdr>
        </w:div>
        <w:div w:id="1013920406">
          <w:marLeft w:val="0"/>
          <w:marRight w:val="0"/>
          <w:marTop w:val="0"/>
          <w:marBottom w:val="0"/>
          <w:divBdr>
            <w:top w:val="none" w:sz="0" w:space="0" w:color="auto"/>
            <w:left w:val="none" w:sz="0" w:space="0" w:color="auto"/>
            <w:bottom w:val="none" w:sz="0" w:space="0" w:color="auto"/>
            <w:right w:val="none" w:sz="0" w:space="0" w:color="auto"/>
          </w:divBdr>
        </w:div>
        <w:div w:id="1013920422">
          <w:marLeft w:val="0"/>
          <w:marRight w:val="0"/>
          <w:marTop w:val="0"/>
          <w:marBottom w:val="0"/>
          <w:divBdr>
            <w:top w:val="none" w:sz="0" w:space="0" w:color="auto"/>
            <w:left w:val="none" w:sz="0" w:space="0" w:color="auto"/>
            <w:bottom w:val="none" w:sz="0" w:space="0" w:color="auto"/>
            <w:right w:val="none" w:sz="0" w:space="0" w:color="auto"/>
          </w:divBdr>
        </w:div>
        <w:div w:id="1013920482">
          <w:marLeft w:val="0"/>
          <w:marRight w:val="0"/>
          <w:marTop w:val="0"/>
          <w:marBottom w:val="0"/>
          <w:divBdr>
            <w:top w:val="none" w:sz="0" w:space="0" w:color="auto"/>
            <w:left w:val="none" w:sz="0" w:space="0" w:color="auto"/>
            <w:bottom w:val="none" w:sz="0" w:space="0" w:color="auto"/>
            <w:right w:val="none" w:sz="0" w:space="0" w:color="auto"/>
          </w:divBdr>
        </w:div>
        <w:div w:id="1013920488">
          <w:marLeft w:val="0"/>
          <w:marRight w:val="0"/>
          <w:marTop w:val="0"/>
          <w:marBottom w:val="0"/>
          <w:divBdr>
            <w:top w:val="none" w:sz="0" w:space="0" w:color="auto"/>
            <w:left w:val="none" w:sz="0" w:space="0" w:color="auto"/>
            <w:bottom w:val="none" w:sz="0" w:space="0" w:color="auto"/>
            <w:right w:val="none" w:sz="0" w:space="0" w:color="auto"/>
          </w:divBdr>
        </w:div>
        <w:div w:id="1013920490">
          <w:marLeft w:val="0"/>
          <w:marRight w:val="0"/>
          <w:marTop w:val="0"/>
          <w:marBottom w:val="0"/>
          <w:divBdr>
            <w:top w:val="none" w:sz="0" w:space="0" w:color="auto"/>
            <w:left w:val="none" w:sz="0" w:space="0" w:color="auto"/>
            <w:bottom w:val="none" w:sz="0" w:space="0" w:color="auto"/>
            <w:right w:val="none" w:sz="0" w:space="0" w:color="auto"/>
          </w:divBdr>
        </w:div>
        <w:div w:id="1013920498">
          <w:marLeft w:val="0"/>
          <w:marRight w:val="0"/>
          <w:marTop w:val="0"/>
          <w:marBottom w:val="0"/>
          <w:divBdr>
            <w:top w:val="none" w:sz="0" w:space="0" w:color="auto"/>
            <w:left w:val="none" w:sz="0" w:space="0" w:color="auto"/>
            <w:bottom w:val="none" w:sz="0" w:space="0" w:color="auto"/>
            <w:right w:val="none" w:sz="0" w:space="0" w:color="auto"/>
          </w:divBdr>
        </w:div>
        <w:div w:id="1013920511">
          <w:marLeft w:val="0"/>
          <w:marRight w:val="0"/>
          <w:marTop w:val="0"/>
          <w:marBottom w:val="0"/>
          <w:divBdr>
            <w:top w:val="none" w:sz="0" w:space="0" w:color="auto"/>
            <w:left w:val="none" w:sz="0" w:space="0" w:color="auto"/>
            <w:bottom w:val="none" w:sz="0" w:space="0" w:color="auto"/>
            <w:right w:val="none" w:sz="0" w:space="0" w:color="auto"/>
          </w:divBdr>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013920324">
          <w:marLeft w:val="0"/>
          <w:marRight w:val="0"/>
          <w:marTop w:val="0"/>
          <w:marBottom w:val="0"/>
          <w:divBdr>
            <w:top w:val="none" w:sz="0" w:space="0" w:color="auto"/>
            <w:left w:val="none" w:sz="0" w:space="0" w:color="auto"/>
            <w:bottom w:val="none" w:sz="0" w:space="0" w:color="auto"/>
            <w:right w:val="none" w:sz="0" w:space="0" w:color="auto"/>
          </w:divBdr>
        </w:div>
        <w:div w:id="1013920326">
          <w:marLeft w:val="0"/>
          <w:marRight w:val="0"/>
          <w:marTop w:val="0"/>
          <w:marBottom w:val="0"/>
          <w:divBdr>
            <w:top w:val="none" w:sz="0" w:space="0" w:color="auto"/>
            <w:left w:val="none" w:sz="0" w:space="0" w:color="auto"/>
            <w:bottom w:val="none" w:sz="0" w:space="0" w:color="auto"/>
            <w:right w:val="none" w:sz="0" w:space="0" w:color="auto"/>
          </w:divBdr>
        </w:div>
        <w:div w:id="1013920359">
          <w:marLeft w:val="0"/>
          <w:marRight w:val="0"/>
          <w:marTop w:val="0"/>
          <w:marBottom w:val="0"/>
          <w:divBdr>
            <w:top w:val="none" w:sz="0" w:space="0" w:color="auto"/>
            <w:left w:val="none" w:sz="0" w:space="0" w:color="auto"/>
            <w:bottom w:val="none" w:sz="0" w:space="0" w:color="auto"/>
            <w:right w:val="none" w:sz="0" w:space="0" w:color="auto"/>
          </w:divBdr>
        </w:div>
        <w:div w:id="1013920377">
          <w:marLeft w:val="0"/>
          <w:marRight w:val="0"/>
          <w:marTop w:val="0"/>
          <w:marBottom w:val="0"/>
          <w:divBdr>
            <w:top w:val="none" w:sz="0" w:space="0" w:color="auto"/>
            <w:left w:val="none" w:sz="0" w:space="0" w:color="auto"/>
            <w:bottom w:val="none" w:sz="0" w:space="0" w:color="auto"/>
            <w:right w:val="none" w:sz="0" w:space="0" w:color="auto"/>
          </w:divBdr>
        </w:div>
        <w:div w:id="1013920385">
          <w:marLeft w:val="0"/>
          <w:marRight w:val="0"/>
          <w:marTop w:val="0"/>
          <w:marBottom w:val="0"/>
          <w:divBdr>
            <w:top w:val="none" w:sz="0" w:space="0" w:color="auto"/>
            <w:left w:val="none" w:sz="0" w:space="0" w:color="auto"/>
            <w:bottom w:val="none" w:sz="0" w:space="0" w:color="auto"/>
            <w:right w:val="none" w:sz="0" w:space="0" w:color="auto"/>
          </w:divBdr>
        </w:div>
        <w:div w:id="1013920403">
          <w:marLeft w:val="0"/>
          <w:marRight w:val="0"/>
          <w:marTop w:val="0"/>
          <w:marBottom w:val="0"/>
          <w:divBdr>
            <w:top w:val="none" w:sz="0" w:space="0" w:color="auto"/>
            <w:left w:val="none" w:sz="0" w:space="0" w:color="auto"/>
            <w:bottom w:val="none" w:sz="0" w:space="0" w:color="auto"/>
            <w:right w:val="none" w:sz="0" w:space="0" w:color="auto"/>
          </w:divBdr>
        </w:div>
        <w:div w:id="1013920413">
          <w:marLeft w:val="0"/>
          <w:marRight w:val="0"/>
          <w:marTop w:val="0"/>
          <w:marBottom w:val="0"/>
          <w:divBdr>
            <w:top w:val="none" w:sz="0" w:space="0" w:color="auto"/>
            <w:left w:val="none" w:sz="0" w:space="0" w:color="auto"/>
            <w:bottom w:val="none" w:sz="0" w:space="0" w:color="auto"/>
            <w:right w:val="none" w:sz="0" w:space="0" w:color="auto"/>
          </w:divBdr>
        </w:div>
        <w:div w:id="1013920414">
          <w:marLeft w:val="0"/>
          <w:marRight w:val="0"/>
          <w:marTop w:val="0"/>
          <w:marBottom w:val="0"/>
          <w:divBdr>
            <w:top w:val="none" w:sz="0" w:space="0" w:color="auto"/>
            <w:left w:val="none" w:sz="0" w:space="0" w:color="auto"/>
            <w:bottom w:val="none" w:sz="0" w:space="0" w:color="auto"/>
            <w:right w:val="none" w:sz="0" w:space="0" w:color="auto"/>
          </w:divBdr>
        </w:div>
        <w:div w:id="1013920429">
          <w:marLeft w:val="0"/>
          <w:marRight w:val="0"/>
          <w:marTop w:val="0"/>
          <w:marBottom w:val="0"/>
          <w:divBdr>
            <w:top w:val="none" w:sz="0" w:space="0" w:color="auto"/>
            <w:left w:val="none" w:sz="0" w:space="0" w:color="auto"/>
            <w:bottom w:val="none" w:sz="0" w:space="0" w:color="auto"/>
            <w:right w:val="none" w:sz="0" w:space="0" w:color="auto"/>
          </w:divBdr>
        </w:div>
        <w:div w:id="1013920455">
          <w:marLeft w:val="0"/>
          <w:marRight w:val="0"/>
          <w:marTop w:val="0"/>
          <w:marBottom w:val="0"/>
          <w:divBdr>
            <w:top w:val="none" w:sz="0" w:space="0" w:color="auto"/>
            <w:left w:val="none" w:sz="0" w:space="0" w:color="auto"/>
            <w:bottom w:val="none" w:sz="0" w:space="0" w:color="auto"/>
            <w:right w:val="none" w:sz="0" w:space="0" w:color="auto"/>
          </w:divBdr>
        </w:div>
        <w:div w:id="1013920465">
          <w:marLeft w:val="0"/>
          <w:marRight w:val="0"/>
          <w:marTop w:val="0"/>
          <w:marBottom w:val="0"/>
          <w:divBdr>
            <w:top w:val="none" w:sz="0" w:space="0" w:color="auto"/>
            <w:left w:val="none" w:sz="0" w:space="0" w:color="auto"/>
            <w:bottom w:val="none" w:sz="0" w:space="0" w:color="auto"/>
            <w:right w:val="none" w:sz="0" w:space="0" w:color="auto"/>
          </w:divBdr>
        </w:div>
        <w:div w:id="1013920485">
          <w:marLeft w:val="0"/>
          <w:marRight w:val="0"/>
          <w:marTop w:val="0"/>
          <w:marBottom w:val="0"/>
          <w:divBdr>
            <w:top w:val="none" w:sz="0" w:space="0" w:color="auto"/>
            <w:left w:val="none" w:sz="0" w:space="0" w:color="auto"/>
            <w:bottom w:val="none" w:sz="0" w:space="0" w:color="auto"/>
            <w:right w:val="none" w:sz="0" w:space="0" w:color="auto"/>
          </w:divBdr>
        </w:div>
      </w:divsChild>
    </w:div>
    <w:div w:id="1013920469">
      <w:marLeft w:val="0"/>
      <w:marRight w:val="0"/>
      <w:marTop w:val="0"/>
      <w:marBottom w:val="0"/>
      <w:divBdr>
        <w:top w:val="none" w:sz="0" w:space="0" w:color="auto"/>
        <w:left w:val="none" w:sz="0" w:space="0" w:color="auto"/>
        <w:bottom w:val="none" w:sz="0" w:space="0" w:color="auto"/>
        <w:right w:val="none" w:sz="0" w:space="0" w:color="auto"/>
      </w:divBdr>
      <w:divsChild>
        <w:div w:id="1013920330">
          <w:marLeft w:val="0"/>
          <w:marRight w:val="0"/>
          <w:marTop w:val="0"/>
          <w:marBottom w:val="0"/>
          <w:divBdr>
            <w:top w:val="none" w:sz="0" w:space="0" w:color="auto"/>
            <w:left w:val="none" w:sz="0" w:space="0" w:color="auto"/>
            <w:bottom w:val="none" w:sz="0" w:space="0" w:color="auto"/>
            <w:right w:val="none" w:sz="0" w:space="0" w:color="auto"/>
          </w:divBdr>
        </w:div>
        <w:div w:id="1013920354">
          <w:marLeft w:val="0"/>
          <w:marRight w:val="0"/>
          <w:marTop w:val="0"/>
          <w:marBottom w:val="0"/>
          <w:divBdr>
            <w:top w:val="none" w:sz="0" w:space="0" w:color="auto"/>
            <w:left w:val="none" w:sz="0" w:space="0" w:color="auto"/>
            <w:bottom w:val="none" w:sz="0" w:space="0" w:color="auto"/>
            <w:right w:val="none" w:sz="0" w:space="0" w:color="auto"/>
          </w:divBdr>
        </w:div>
        <w:div w:id="1013920357">
          <w:marLeft w:val="0"/>
          <w:marRight w:val="0"/>
          <w:marTop w:val="0"/>
          <w:marBottom w:val="0"/>
          <w:divBdr>
            <w:top w:val="none" w:sz="0" w:space="0" w:color="auto"/>
            <w:left w:val="none" w:sz="0" w:space="0" w:color="auto"/>
            <w:bottom w:val="none" w:sz="0" w:space="0" w:color="auto"/>
            <w:right w:val="none" w:sz="0" w:space="0" w:color="auto"/>
          </w:divBdr>
        </w:div>
        <w:div w:id="1013920384">
          <w:marLeft w:val="0"/>
          <w:marRight w:val="0"/>
          <w:marTop w:val="0"/>
          <w:marBottom w:val="0"/>
          <w:divBdr>
            <w:top w:val="none" w:sz="0" w:space="0" w:color="auto"/>
            <w:left w:val="none" w:sz="0" w:space="0" w:color="auto"/>
            <w:bottom w:val="none" w:sz="0" w:space="0" w:color="auto"/>
            <w:right w:val="none" w:sz="0" w:space="0" w:color="auto"/>
          </w:divBdr>
        </w:div>
        <w:div w:id="1013920387">
          <w:marLeft w:val="0"/>
          <w:marRight w:val="0"/>
          <w:marTop w:val="0"/>
          <w:marBottom w:val="0"/>
          <w:divBdr>
            <w:top w:val="none" w:sz="0" w:space="0" w:color="auto"/>
            <w:left w:val="none" w:sz="0" w:space="0" w:color="auto"/>
            <w:bottom w:val="none" w:sz="0" w:space="0" w:color="auto"/>
            <w:right w:val="none" w:sz="0" w:space="0" w:color="auto"/>
          </w:divBdr>
        </w:div>
        <w:div w:id="1013920389">
          <w:marLeft w:val="0"/>
          <w:marRight w:val="0"/>
          <w:marTop w:val="0"/>
          <w:marBottom w:val="0"/>
          <w:divBdr>
            <w:top w:val="none" w:sz="0" w:space="0" w:color="auto"/>
            <w:left w:val="none" w:sz="0" w:space="0" w:color="auto"/>
            <w:bottom w:val="none" w:sz="0" w:space="0" w:color="auto"/>
            <w:right w:val="none" w:sz="0" w:space="0" w:color="auto"/>
          </w:divBdr>
        </w:div>
        <w:div w:id="1013920421">
          <w:marLeft w:val="0"/>
          <w:marRight w:val="0"/>
          <w:marTop w:val="0"/>
          <w:marBottom w:val="0"/>
          <w:divBdr>
            <w:top w:val="none" w:sz="0" w:space="0" w:color="auto"/>
            <w:left w:val="none" w:sz="0" w:space="0" w:color="auto"/>
            <w:bottom w:val="none" w:sz="0" w:space="0" w:color="auto"/>
            <w:right w:val="none" w:sz="0" w:space="0" w:color="auto"/>
          </w:divBdr>
        </w:div>
        <w:div w:id="1013920428">
          <w:marLeft w:val="0"/>
          <w:marRight w:val="0"/>
          <w:marTop w:val="0"/>
          <w:marBottom w:val="0"/>
          <w:divBdr>
            <w:top w:val="none" w:sz="0" w:space="0" w:color="auto"/>
            <w:left w:val="none" w:sz="0" w:space="0" w:color="auto"/>
            <w:bottom w:val="none" w:sz="0" w:space="0" w:color="auto"/>
            <w:right w:val="none" w:sz="0" w:space="0" w:color="auto"/>
          </w:divBdr>
        </w:div>
        <w:div w:id="1013920452">
          <w:marLeft w:val="0"/>
          <w:marRight w:val="0"/>
          <w:marTop w:val="0"/>
          <w:marBottom w:val="0"/>
          <w:divBdr>
            <w:top w:val="none" w:sz="0" w:space="0" w:color="auto"/>
            <w:left w:val="none" w:sz="0" w:space="0" w:color="auto"/>
            <w:bottom w:val="none" w:sz="0" w:space="0" w:color="auto"/>
            <w:right w:val="none" w:sz="0" w:space="0" w:color="auto"/>
          </w:divBdr>
        </w:div>
        <w:div w:id="1013920462">
          <w:marLeft w:val="0"/>
          <w:marRight w:val="0"/>
          <w:marTop w:val="0"/>
          <w:marBottom w:val="0"/>
          <w:divBdr>
            <w:top w:val="none" w:sz="0" w:space="0" w:color="auto"/>
            <w:left w:val="none" w:sz="0" w:space="0" w:color="auto"/>
            <w:bottom w:val="none" w:sz="0" w:space="0" w:color="auto"/>
            <w:right w:val="none" w:sz="0" w:space="0" w:color="auto"/>
          </w:divBdr>
        </w:div>
        <w:div w:id="1013920468">
          <w:marLeft w:val="0"/>
          <w:marRight w:val="0"/>
          <w:marTop w:val="0"/>
          <w:marBottom w:val="0"/>
          <w:divBdr>
            <w:top w:val="none" w:sz="0" w:space="0" w:color="auto"/>
            <w:left w:val="none" w:sz="0" w:space="0" w:color="auto"/>
            <w:bottom w:val="none" w:sz="0" w:space="0" w:color="auto"/>
            <w:right w:val="none" w:sz="0" w:space="0" w:color="auto"/>
          </w:divBdr>
        </w:div>
        <w:div w:id="1013920475">
          <w:marLeft w:val="0"/>
          <w:marRight w:val="0"/>
          <w:marTop w:val="0"/>
          <w:marBottom w:val="0"/>
          <w:divBdr>
            <w:top w:val="none" w:sz="0" w:space="0" w:color="auto"/>
            <w:left w:val="none" w:sz="0" w:space="0" w:color="auto"/>
            <w:bottom w:val="none" w:sz="0" w:space="0" w:color="auto"/>
            <w:right w:val="none" w:sz="0" w:space="0" w:color="auto"/>
          </w:divBdr>
        </w:div>
        <w:div w:id="1013920504">
          <w:marLeft w:val="0"/>
          <w:marRight w:val="0"/>
          <w:marTop w:val="0"/>
          <w:marBottom w:val="0"/>
          <w:divBdr>
            <w:top w:val="none" w:sz="0" w:space="0" w:color="auto"/>
            <w:left w:val="none" w:sz="0" w:space="0" w:color="auto"/>
            <w:bottom w:val="none" w:sz="0" w:space="0" w:color="auto"/>
            <w:right w:val="none" w:sz="0" w:space="0" w:color="auto"/>
          </w:divBdr>
        </w:div>
      </w:divsChild>
    </w:div>
    <w:div w:id="1013920474">
      <w:marLeft w:val="0"/>
      <w:marRight w:val="0"/>
      <w:marTop w:val="0"/>
      <w:marBottom w:val="0"/>
      <w:divBdr>
        <w:top w:val="none" w:sz="0" w:space="0" w:color="auto"/>
        <w:left w:val="none" w:sz="0" w:space="0" w:color="auto"/>
        <w:bottom w:val="none" w:sz="0" w:space="0" w:color="auto"/>
        <w:right w:val="none" w:sz="0" w:space="0" w:color="auto"/>
      </w:divBdr>
      <w:divsChild>
        <w:div w:id="1013920388">
          <w:marLeft w:val="0"/>
          <w:marRight w:val="0"/>
          <w:marTop w:val="0"/>
          <w:marBottom w:val="0"/>
          <w:divBdr>
            <w:top w:val="none" w:sz="0" w:space="0" w:color="auto"/>
            <w:left w:val="none" w:sz="0" w:space="0" w:color="auto"/>
            <w:bottom w:val="none" w:sz="0" w:space="0" w:color="auto"/>
            <w:right w:val="none" w:sz="0" w:space="0" w:color="auto"/>
          </w:divBdr>
        </w:div>
        <w:div w:id="1013920443">
          <w:marLeft w:val="0"/>
          <w:marRight w:val="0"/>
          <w:marTop w:val="0"/>
          <w:marBottom w:val="0"/>
          <w:divBdr>
            <w:top w:val="none" w:sz="0" w:space="0" w:color="auto"/>
            <w:left w:val="none" w:sz="0" w:space="0" w:color="auto"/>
            <w:bottom w:val="none" w:sz="0" w:space="0" w:color="auto"/>
            <w:right w:val="none" w:sz="0" w:space="0" w:color="auto"/>
          </w:divBdr>
        </w:div>
      </w:divsChild>
    </w:div>
    <w:div w:id="1013920491">
      <w:marLeft w:val="0"/>
      <w:marRight w:val="0"/>
      <w:marTop w:val="0"/>
      <w:marBottom w:val="0"/>
      <w:divBdr>
        <w:top w:val="none" w:sz="0" w:space="0" w:color="auto"/>
        <w:left w:val="none" w:sz="0" w:space="0" w:color="auto"/>
        <w:bottom w:val="none" w:sz="0" w:space="0" w:color="auto"/>
        <w:right w:val="none" w:sz="0" w:space="0" w:color="auto"/>
      </w:divBdr>
    </w:div>
    <w:div w:id="1013920494">
      <w:marLeft w:val="0"/>
      <w:marRight w:val="0"/>
      <w:marTop w:val="0"/>
      <w:marBottom w:val="0"/>
      <w:divBdr>
        <w:top w:val="none" w:sz="0" w:space="0" w:color="auto"/>
        <w:left w:val="none" w:sz="0" w:space="0" w:color="auto"/>
        <w:bottom w:val="none" w:sz="0" w:space="0" w:color="auto"/>
        <w:right w:val="none" w:sz="0" w:space="0" w:color="auto"/>
      </w:divBdr>
      <w:divsChild>
        <w:div w:id="1013920325">
          <w:marLeft w:val="0"/>
          <w:marRight w:val="0"/>
          <w:marTop w:val="0"/>
          <w:marBottom w:val="0"/>
          <w:divBdr>
            <w:top w:val="none" w:sz="0" w:space="0" w:color="auto"/>
            <w:left w:val="none" w:sz="0" w:space="0" w:color="auto"/>
            <w:bottom w:val="none" w:sz="0" w:space="0" w:color="auto"/>
            <w:right w:val="none" w:sz="0" w:space="0" w:color="auto"/>
          </w:divBdr>
        </w:div>
        <w:div w:id="1013920334">
          <w:marLeft w:val="0"/>
          <w:marRight w:val="0"/>
          <w:marTop w:val="0"/>
          <w:marBottom w:val="0"/>
          <w:divBdr>
            <w:top w:val="none" w:sz="0" w:space="0" w:color="auto"/>
            <w:left w:val="none" w:sz="0" w:space="0" w:color="auto"/>
            <w:bottom w:val="none" w:sz="0" w:space="0" w:color="auto"/>
            <w:right w:val="none" w:sz="0" w:space="0" w:color="auto"/>
          </w:divBdr>
        </w:div>
        <w:div w:id="1013920336">
          <w:marLeft w:val="0"/>
          <w:marRight w:val="0"/>
          <w:marTop w:val="0"/>
          <w:marBottom w:val="0"/>
          <w:divBdr>
            <w:top w:val="none" w:sz="0" w:space="0" w:color="auto"/>
            <w:left w:val="none" w:sz="0" w:space="0" w:color="auto"/>
            <w:bottom w:val="none" w:sz="0" w:space="0" w:color="auto"/>
            <w:right w:val="none" w:sz="0" w:space="0" w:color="auto"/>
          </w:divBdr>
        </w:div>
        <w:div w:id="1013920337">
          <w:marLeft w:val="0"/>
          <w:marRight w:val="0"/>
          <w:marTop w:val="0"/>
          <w:marBottom w:val="0"/>
          <w:divBdr>
            <w:top w:val="none" w:sz="0" w:space="0" w:color="auto"/>
            <w:left w:val="none" w:sz="0" w:space="0" w:color="auto"/>
            <w:bottom w:val="none" w:sz="0" w:space="0" w:color="auto"/>
            <w:right w:val="none" w:sz="0" w:space="0" w:color="auto"/>
          </w:divBdr>
        </w:div>
        <w:div w:id="1013920398">
          <w:marLeft w:val="0"/>
          <w:marRight w:val="0"/>
          <w:marTop w:val="0"/>
          <w:marBottom w:val="0"/>
          <w:divBdr>
            <w:top w:val="none" w:sz="0" w:space="0" w:color="auto"/>
            <w:left w:val="none" w:sz="0" w:space="0" w:color="auto"/>
            <w:bottom w:val="none" w:sz="0" w:space="0" w:color="auto"/>
            <w:right w:val="none" w:sz="0" w:space="0" w:color="auto"/>
          </w:divBdr>
        </w:div>
        <w:div w:id="1013920476">
          <w:marLeft w:val="0"/>
          <w:marRight w:val="0"/>
          <w:marTop w:val="0"/>
          <w:marBottom w:val="0"/>
          <w:divBdr>
            <w:top w:val="none" w:sz="0" w:space="0" w:color="auto"/>
            <w:left w:val="none" w:sz="0" w:space="0" w:color="auto"/>
            <w:bottom w:val="none" w:sz="0" w:space="0" w:color="auto"/>
            <w:right w:val="none" w:sz="0" w:space="0" w:color="auto"/>
          </w:divBdr>
        </w:div>
        <w:div w:id="1013920484">
          <w:marLeft w:val="0"/>
          <w:marRight w:val="0"/>
          <w:marTop w:val="0"/>
          <w:marBottom w:val="0"/>
          <w:divBdr>
            <w:top w:val="none" w:sz="0" w:space="0" w:color="auto"/>
            <w:left w:val="none" w:sz="0" w:space="0" w:color="auto"/>
            <w:bottom w:val="none" w:sz="0" w:space="0" w:color="auto"/>
            <w:right w:val="none" w:sz="0" w:space="0" w:color="auto"/>
          </w:divBdr>
        </w:div>
        <w:div w:id="1013920489">
          <w:marLeft w:val="0"/>
          <w:marRight w:val="0"/>
          <w:marTop w:val="0"/>
          <w:marBottom w:val="0"/>
          <w:divBdr>
            <w:top w:val="none" w:sz="0" w:space="0" w:color="auto"/>
            <w:left w:val="none" w:sz="0" w:space="0" w:color="auto"/>
            <w:bottom w:val="none" w:sz="0" w:space="0" w:color="auto"/>
            <w:right w:val="none" w:sz="0" w:space="0" w:color="auto"/>
          </w:divBdr>
        </w:div>
        <w:div w:id="1013920495">
          <w:marLeft w:val="0"/>
          <w:marRight w:val="0"/>
          <w:marTop w:val="0"/>
          <w:marBottom w:val="0"/>
          <w:divBdr>
            <w:top w:val="none" w:sz="0" w:space="0" w:color="auto"/>
            <w:left w:val="none" w:sz="0" w:space="0" w:color="auto"/>
            <w:bottom w:val="none" w:sz="0" w:space="0" w:color="auto"/>
            <w:right w:val="none" w:sz="0" w:space="0" w:color="auto"/>
          </w:divBdr>
        </w:div>
        <w:div w:id="1013920500">
          <w:marLeft w:val="0"/>
          <w:marRight w:val="0"/>
          <w:marTop w:val="0"/>
          <w:marBottom w:val="0"/>
          <w:divBdr>
            <w:top w:val="none" w:sz="0" w:space="0" w:color="auto"/>
            <w:left w:val="none" w:sz="0" w:space="0" w:color="auto"/>
            <w:bottom w:val="none" w:sz="0" w:space="0" w:color="auto"/>
            <w:right w:val="none" w:sz="0" w:space="0" w:color="auto"/>
          </w:divBdr>
        </w:div>
        <w:div w:id="1013920505">
          <w:marLeft w:val="0"/>
          <w:marRight w:val="0"/>
          <w:marTop w:val="0"/>
          <w:marBottom w:val="0"/>
          <w:divBdr>
            <w:top w:val="none" w:sz="0" w:space="0" w:color="auto"/>
            <w:left w:val="none" w:sz="0" w:space="0" w:color="auto"/>
            <w:bottom w:val="none" w:sz="0" w:space="0" w:color="auto"/>
            <w:right w:val="none" w:sz="0" w:space="0" w:color="auto"/>
          </w:divBdr>
        </w:div>
      </w:divsChild>
    </w:div>
    <w:div w:id="1013920509">
      <w:marLeft w:val="0"/>
      <w:marRight w:val="0"/>
      <w:marTop w:val="0"/>
      <w:marBottom w:val="0"/>
      <w:divBdr>
        <w:top w:val="none" w:sz="0" w:space="0" w:color="auto"/>
        <w:left w:val="none" w:sz="0" w:space="0" w:color="auto"/>
        <w:bottom w:val="none" w:sz="0" w:space="0" w:color="auto"/>
        <w:right w:val="none" w:sz="0" w:space="0" w:color="auto"/>
      </w:divBdr>
      <w:divsChild>
        <w:div w:id="1013920327">
          <w:marLeft w:val="0"/>
          <w:marRight w:val="0"/>
          <w:marTop w:val="0"/>
          <w:marBottom w:val="0"/>
          <w:divBdr>
            <w:top w:val="none" w:sz="0" w:space="0" w:color="auto"/>
            <w:left w:val="none" w:sz="0" w:space="0" w:color="auto"/>
            <w:bottom w:val="none" w:sz="0" w:space="0" w:color="auto"/>
            <w:right w:val="none" w:sz="0" w:space="0" w:color="auto"/>
          </w:divBdr>
        </w:div>
        <w:div w:id="1013920333">
          <w:marLeft w:val="0"/>
          <w:marRight w:val="0"/>
          <w:marTop w:val="0"/>
          <w:marBottom w:val="0"/>
          <w:divBdr>
            <w:top w:val="none" w:sz="0" w:space="0" w:color="auto"/>
            <w:left w:val="none" w:sz="0" w:space="0" w:color="auto"/>
            <w:bottom w:val="none" w:sz="0" w:space="0" w:color="auto"/>
            <w:right w:val="none" w:sz="0" w:space="0" w:color="auto"/>
          </w:divBdr>
        </w:div>
        <w:div w:id="1013920339">
          <w:marLeft w:val="0"/>
          <w:marRight w:val="0"/>
          <w:marTop w:val="0"/>
          <w:marBottom w:val="0"/>
          <w:divBdr>
            <w:top w:val="none" w:sz="0" w:space="0" w:color="auto"/>
            <w:left w:val="none" w:sz="0" w:space="0" w:color="auto"/>
            <w:bottom w:val="none" w:sz="0" w:space="0" w:color="auto"/>
            <w:right w:val="none" w:sz="0" w:space="0" w:color="auto"/>
          </w:divBdr>
        </w:div>
        <w:div w:id="1013920347">
          <w:marLeft w:val="0"/>
          <w:marRight w:val="0"/>
          <w:marTop w:val="0"/>
          <w:marBottom w:val="0"/>
          <w:divBdr>
            <w:top w:val="none" w:sz="0" w:space="0" w:color="auto"/>
            <w:left w:val="none" w:sz="0" w:space="0" w:color="auto"/>
            <w:bottom w:val="none" w:sz="0" w:space="0" w:color="auto"/>
            <w:right w:val="none" w:sz="0" w:space="0" w:color="auto"/>
          </w:divBdr>
        </w:div>
        <w:div w:id="1013920380">
          <w:marLeft w:val="0"/>
          <w:marRight w:val="0"/>
          <w:marTop w:val="0"/>
          <w:marBottom w:val="0"/>
          <w:divBdr>
            <w:top w:val="none" w:sz="0" w:space="0" w:color="auto"/>
            <w:left w:val="none" w:sz="0" w:space="0" w:color="auto"/>
            <w:bottom w:val="none" w:sz="0" w:space="0" w:color="auto"/>
            <w:right w:val="none" w:sz="0" w:space="0" w:color="auto"/>
          </w:divBdr>
        </w:div>
        <w:div w:id="1013920382">
          <w:marLeft w:val="0"/>
          <w:marRight w:val="0"/>
          <w:marTop w:val="0"/>
          <w:marBottom w:val="0"/>
          <w:divBdr>
            <w:top w:val="none" w:sz="0" w:space="0" w:color="auto"/>
            <w:left w:val="none" w:sz="0" w:space="0" w:color="auto"/>
            <w:bottom w:val="none" w:sz="0" w:space="0" w:color="auto"/>
            <w:right w:val="none" w:sz="0" w:space="0" w:color="auto"/>
          </w:divBdr>
        </w:div>
        <w:div w:id="1013920392">
          <w:marLeft w:val="0"/>
          <w:marRight w:val="0"/>
          <w:marTop w:val="0"/>
          <w:marBottom w:val="0"/>
          <w:divBdr>
            <w:top w:val="none" w:sz="0" w:space="0" w:color="auto"/>
            <w:left w:val="none" w:sz="0" w:space="0" w:color="auto"/>
            <w:bottom w:val="none" w:sz="0" w:space="0" w:color="auto"/>
            <w:right w:val="none" w:sz="0" w:space="0" w:color="auto"/>
          </w:divBdr>
        </w:div>
        <w:div w:id="1013920417">
          <w:marLeft w:val="0"/>
          <w:marRight w:val="0"/>
          <w:marTop w:val="0"/>
          <w:marBottom w:val="0"/>
          <w:divBdr>
            <w:top w:val="none" w:sz="0" w:space="0" w:color="auto"/>
            <w:left w:val="none" w:sz="0" w:space="0" w:color="auto"/>
            <w:bottom w:val="none" w:sz="0" w:space="0" w:color="auto"/>
            <w:right w:val="none" w:sz="0" w:space="0" w:color="auto"/>
          </w:divBdr>
        </w:div>
        <w:div w:id="1013920423">
          <w:marLeft w:val="0"/>
          <w:marRight w:val="0"/>
          <w:marTop w:val="0"/>
          <w:marBottom w:val="0"/>
          <w:divBdr>
            <w:top w:val="none" w:sz="0" w:space="0" w:color="auto"/>
            <w:left w:val="none" w:sz="0" w:space="0" w:color="auto"/>
            <w:bottom w:val="none" w:sz="0" w:space="0" w:color="auto"/>
            <w:right w:val="none" w:sz="0" w:space="0" w:color="auto"/>
          </w:divBdr>
        </w:div>
        <w:div w:id="1013920424">
          <w:marLeft w:val="0"/>
          <w:marRight w:val="0"/>
          <w:marTop w:val="0"/>
          <w:marBottom w:val="0"/>
          <w:divBdr>
            <w:top w:val="none" w:sz="0" w:space="0" w:color="auto"/>
            <w:left w:val="none" w:sz="0" w:space="0" w:color="auto"/>
            <w:bottom w:val="none" w:sz="0" w:space="0" w:color="auto"/>
            <w:right w:val="none" w:sz="0" w:space="0" w:color="auto"/>
          </w:divBdr>
        </w:div>
        <w:div w:id="1013920435">
          <w:marLeft w:val="0"/>
          <w:marRight w:val="0"/>
          <w:marTop w:val="0"/>
          <w:marBottom w:val="0"/>
          <w:divBdr>
            <w:top w:val="none" w:sz="0" w:space="0" w:color="auto"/>
            <w:left w:val="none" w:sz="0" w:space="0" w:color="auto"/>
            <w:bottom w:val="none" w:sz="0" w:space="0" w:color="auto"/>
            <w:right w:val="none" w:sz="0" w:space="0" w:color="auto"/>
          </w:divBdr>
        </w:div>
        <w:div w:id="1013920457">
          <w:marLeft w:val="0"/>
          <w:marRight w:val="0"/>
          <w:marTop w:val="0"/>
          <w:marBottom w:val="0"/>
          <w:divBdr>
            <w:top w:val="none" w:sz="0" w:space="0" w:color="auto"/>
            <w:left w:val="none" w:sz="0" w:space="0" w:color="auto"/>
            <w:bottom w:val="none" w:sz="0" w:space="0" w:color="auto"/>
            <w:right w:val="none" w:sz="0" w:space="0" w:color="auto"/>
          </w:divBdr>
        </w:div>
        <w:div w:id="1013920481">
          <w:marLeft w:val="0"/>
          <w:marRight w:val="0"/>
          <w:marTop w:val="0"/>
          <w:marBottom w:val="0"/>
          <w:divBdr>
            <w:top w:val="none" w:sz="0" w:space="0" w:color="auto"/>
            <w:left w:val="none" w:sz="0" w:space="0" w:color="auto"/>
            <w:bottom w:val="none" w:sz="0" w:space="0" w:color="auto"/>
            <w:right w:val="none" w:sz="0" w:space="0" w:color="auto"/>
          </w:divBdr>
        </w:div>
        <w:div w:id="1013920492">
          <w:marLeft w:val="0"/>
          <w:marRight w:val="0"/>
          <w:marTop w:val="0"/>
          <w:marBottom w:val="0"/>
          <w:divBdr>
            <w:top w:val="none" w:sz="0" w:space="0" w:color="auto"/>
            <w:left w:val="none" w:sz="0" w:space="0" w:color="auto"/>
            <w:bottom w:val="none" w:sz="0" w:space="0" w:color="auto"/>
            <w:right w:val="none" w:sz="0" w:space="0" w:color="auto"/>
          </w:divBdr>
        </w:div>
        <w:div w:id="1013920496">
          <w:marLeft w:val="0"/>
          <w:marRight w:val="0"/>
          <w:marTop w:val="0"/>
          <w:marBottom w:val="0"/>
          <w:divBdr>
            <w:top w:val="none" w:sz="0" w:space="0" w:color="auto"/>
            <w:left w:val="none" w:sz="0" w:space="0" w:color="auto"/>
            <w:bottom w:val="none" w:sz="0" w:space="0" w:color="auto"/>
            <w:right w:val="none" w:sz="0" w:space="0" w:color="auto"/>
          </w:divBdr>
        </w:div>
      </w:divsChild>
    </w:div>
    <w:div w:id="1013920513">
      <w:marLeft w:val="0"/>
      <w:marRight w:val="0"/>
      <w:marTop w:val="0"/>
      <w:marBottom w:val="0"/>
      <w:divBdr>
        <w:top w:val="none" w:sz="0" w:space="0" w:color="auto"/>
        <w:left w:val="none" w:sz="0" w:space="0" w:color="auto"/>
        <w:bottom w:val="none" w:sz="0" w:space="0" w:color="auto"/>
        <w:right w:val="none" w:sz="0" w:space="0" w:color="auto"/>
      </w:divBdr>
    </w:div>
    <w:div w:id="1013920522">
      <w:marLeft w:val="0"/>
      <w:marRight w:val="0"/>
      <w:marTop w:val="0"/>
      <w:marBottom w:val="0"/>
      <w:divBdr>
        <w:top w:val="none" w:sz="0" w:space="0" w:color="auto"/>
        <w:left w:val="none" w:sz="0" w:space="0" w:color="auto"/>
        <w:bottom w:val="none" w:sz="0" w:space="0" w:color="auto"/>
        <w:right w:val="none" w:sz="0" w:space="0" w:color="auto"/>
      </w:divBdr>
      <w:divsChild>
        <w:div w:id="1013920340">
          <w:marLeft w:val="0"/>
          <w:marRight w:val="0"/>
          <w:marTop w:val="0"/>
          <w:marBottom w:val="0"/>
          <w:divBdr>
            <w:top w:val="none" w:sz="0" w:space="0" w:color="auto"/>
            <w:left w:val="none" w:sz="0" w:space="0" w:color="auto"/>
            <w:bottom w:val="none" w:sz="0" w:space="0" w:color="auto"/>
            <w:right w:val="none" w:sz="0" w:space="0" w:color="auto"/>
          </w:divBdr>
        </w:div>
        <w:div w:id="1013920342">
          <w:marLeft w:val="0"/>
          <w:marRight w:val="0"/>
          <w:marTop w:val="0"/>
          <w:marBottom w:val="0"/>
          <w:divBdr>
            <w:top w:val="none" w:sz="0" w:space="0" w:color="auto"/>
            <w:left w:val="none" w:sz="0" w:space="0" w:color="auto"/>
            <w:bottom w:val="none" w:sz="0" w:space="0" w:color="auto"/>
            <w:right w:val="none" w:sz="0" w:space="0" w:color="auto"/>
          </w:divBdr>
        </w:div>
        <w:div w:id="1013920345">
          <w:marLeft w:val="0"/>
          <w:marRight w:val="0"/>
          <w:marTop w:val="0"/>
          <w:marBottom w:val="0"/>
          <w:divBdr>
            <w:top w:val="none" w:sz="0" w:space="0" w:color="auto"/>
            <w:left w:val="none" w:sz="0" w:space="0" w:color="auto"/>
            <w:bottom w:val="none" w:sz="0" w:space="0" w:color="auto"/>
            <w:right w:val="none" w:sz="0" w:space="0" w:color="auto"/>
          </w:divBdr>
        </w:div>
        <w:div w:id="1013920346">
          <w:marLeft w:val="0"/>
          <w:marRight w:val="0"/>
          <w:marTop w:val="0"/>
          <w:marBottom w:val="0"/>
          <w:divBdr>
            <w:top w:val="none" w:sz="0" w:space="0" w:color="auto"/>
            <w:left w:val="none" w:sz="0" w:space="0" w:color="auto"/>
            <w:bottom w:val="none" w:sz="0" w:space="0" w:color="auto"/>
            <w:right w:val="none" w:sz="0" w:space="0" w:color="auto"/>
          </w:divBdr>
        </w:div>
        <w:div w:id="1013920352">
          <w:marLeft w:val="0"/>
          <w:marRight w:val="0"/>
          <w:marTop w:val="0"/>
          <w:marBottom w:val="0"/>
          <w:divBdr>
            <w:top w:val="none" w:sz="0" w:space="0" w:color="auto"/>
            <w:left w:val="none" w:sz="0" w:space="0" w:color="auto"/>
            <w:bottom w:val="none" w:sz="0" w:space="0" w:color="auto"/>
            <w:right w:val="none" w:sz="0" w:space="0" w:color="auto"/>
          </w:divBdr>
        </w:div>
        <w:div w:id="1013920358">
          <w:marLeft w:val="0"/>
          <w:marRight w:val="0"/>
          <w:marTop w:val="0"/>
          <w:marBottom w:val="0"/>
          <w:divBdr>
            <w:top w:val="none" w:sz="0" w:space="0" w:color="auto"/>
            <w:left w:val="none" w:sz="0" w:space="0" w:color="auto"/>
            <w:bottom w:val="none" w:sz="0" w:space="0" w:color="auto"/>
            <w:right w:val="none" w:sz="0" w:space="0" w:color="auto"/>
          </w:divBdr>
        </w:div>
        <w:div w:id="1013920368">
          <w:marLeft w:val="0"/>
          <w:marRight w:val="0"/>
          <w:marTop w:val="0"/>
          <w:marBottom w:val="0"/>
          <w:divBdr>
            <w:top w:val="none" w:sz="0" w:space="0" w:color="auto"/>
            <w:left w:val="none" w:sz="0" w:space="0" w:color="auto"/>
            <w:bottom w:val="none" w:sz="0" w:space="0" w:color="auto"/>
            <w:right w:val="none" w:sz="0" w:space="0" w:color="auto"/>
          </w:divBdr>
        </w:div>
        <w:div w:id="1013920390">
          <w:marLeft w:val="0"/>
          <w:marRight w:val="0"/>
          <w:marTop w:val="0"/>
          <w:marBottom w:val="0"/>
          <w:divBdr>
            <w:top w:val="none" w:sz="0" w:space="0" w:color="auto"/>
            <w:left w:val="none" w:sz="0" w:space="0" w:color="auto"/>
            <w:bottom w:val="none" w:sz="0" w:space="0" w:color="auto"/>
            <w:right w:val="none" w:sz="0" w:space="0" w:color="auto"/>
          </w:divBdr>
        </w:div>
        <w:div w:id="1013920408">
          <w:marLeft w:val="0"/>
          <w:marRight w:val="0"/>
          <w:marTop w:val="0"/>
          <w:marBottom w:val="0"/>
          <w:divBdr>
            <w:top w:val="none" w:sz="0" w:space="0" w:color="auto"/>
            <w:left w:val="none" w:sz="0" w:space="0" w:color="auto"/>
            <w:bottom w:val="none" w:sz="0" w:space="0" w:color="auto"/>
            <w:right w:val="none" w:sz="0" w:space="0" w:color="auto"/>
          </w:divBdr>
        </w:div>
        <w:div w:id="1013920438">
          <w:marLeft w:val="0"/>
          <w:marRight w:val="0"/>
          <w:marTop w:val="0"/>
          <w:marBottom w:val="0"/>
          <w:divBdr>
            <w:top w:val="none" w:sz="0" w:space="0" w:color="auto"/>
            <w:left w:val="none" w:sz="0" w:space="0" w:color="auto"/>
            <w:bottom w:val="none" w:sz="0" w:space="0" w:color="auto"/>
            <w:right w:val="none" w:sz="0" w:space="0" w:color="auto"/>
          </w:divBdr>
        </w:div>
        <w:div w:id="1013920444">
          <w:marLeft w:val="0"/>
          <w:marRight w:val="0"/>
          <w:marTop w:val="0"/>
          <w:marBottom w:val="0"/>
          <w:divBdr>
            <w:top w:val="none" w:sz="0" w:space="0" w:color="auto"/>
            <w:left w:val="none" w:sz="0" w:space="0" w:color="auto"/>
            <w:bottom w:val="none" w:sz="0" w:space="0" w:color="auto"/>
            <w:right w:val="none" w:sz="0" w:space="0" w:color="auto"/>
          </w:divBdr>
        </w:div>
        <w:div w:id="1013920467">
          <w:marLeft w:val="0"/>
          <w:marRight w:val="0"/>
          <w:marTop w:val="0"/>
          <w:marBottom w:val="0"/>
          <w:divBdr>
            <w:top w:val="none" w:sz="0" w:space="0" w:color="auto"/>
            <w:left w:val="none" w:sz="0" w:space="0" w:color="auto"/>
            <w:bottom w:val="none" w:sz="0" w:space="0" w:color="auto"/>
            <w:right w:val="none" w:sz="0" w:space="0" w:color="auto"/>
          </w:divBdr>
        </w:div>
        <w:div w:id="1013920473">
          <w:marLeft w:val="0"/>
          <w:marRight w:val="0"/>
          <w:marTop w:val="0"/>
          <w:marBottom w:val="0"/>
          <w:divBdr>
            <w:top w:val="none" w:sz="0" w:space="0" w:color="auto"/>
            <w:left w:val="none" w:sz="0" w:space="0" w:color="auto"/>
            <w:bottom w:val="none" w:sz="0" w:space="0" w:color="auto"/>
            <w:right w:val="none" w:sz="0" w:space="0" w:color="auto"/>
          </w:divBdr>
        </w:div>
        <w:div w:id="1013920502">
          <w:marLeft w:val="0"/>
          <w:marRight w:val="0"/>
          <w:marTop w:val="0"/>
          <w:marBottom w:val="0"/>
          <w:divBdr>
            <w:top w:val="none" w:sz="0" w:space="0" w:color="auto"/>
            <w:left w:val="none" w:sz="0" w:space="0" w:color="auto"/>
            <w:bottom w:val="none" w:sz="0" w:space="0" w:color="auto"/>
            <w:right w:val="none" w:sz="0" w:space="0" w:color="auto"/>
          </w:divBdr>
        </w:div>
        <w:div w:id="1013920514">
          <w:marLeft w:val="0"/>
          <w:marRight w:val="0"/>
          <w:marTop w:val="0"/>
          <w:marBottom w:val="0"/>
          <w:divBdr>
            <w:top w:val="none" w:sz="0" w:space="0" w:color="auto"/>
            <w:left w:val="none" w:sz="0" w:space="0" w:color="auto"/>
            <w:bottom w:val="none" w:sz="0" w:space="0" w:color="auto"/>
            <w:right w:val="none" w:sz="0" w:space="0" w:color="auto"/>
          </w:divBdr>
        </w:div>
        <w:div w:id="1013920521">
          <w:marLeft w:val="0"/>
          <w:marRight w:val="0"/>
          <w:marTop w:val="0"/>
          <w:marBottom w:val="0"/>
          <w:divBdr>
            <w:top w:val="none" w:sz="0" w:space="0" w:color="auto"/>
            <w:left w:val="none" w:sz="0" w:space="0" w:color="auto"/>
            <w:bottom w:val="none" w:sz="0" w:space="0" w:color="auto"/>
            <w:right w:val="none" w:sz="0" w:space="0" w:color="auto"/>
          </w:divBdr>
        </w:div>
        <w:div w:id="1013920523">
          <w:marLeft w:val="0"/>
          <w:marRight w:val="0"/>
          <w:marTop w:val="0"/>
          <w:marBottom w:val="0"/>
          <w:divBdr>
            <w:top w:val="none" w:sz="0" w:space="0" w:color="auto"/>
            <w:left w:val="none" w:sz="0" w:space="0" w:color="auto"/>
            <w:bottom w:val="none" w:sz="0" w:space="0" w:color="auto"/>
            <w:right w:val="none" w:sz="0" w:space="0" w:color="auto"/>
          </w:divBdr>
        </w:div>
        <w:div w:id="101392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rnal@viko.lt" TargetMode="External"/><Relationship Id="rId13" Type="http://schemas.openxmlformats.org/officeDocument/2006/relationships/hyperlink" Target="http://www.bernardinai.lt/straipsnis/2019-11-19-kam-tarnauja-mokslas/17810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urnal@viko.lt" TargetMode="External"/><Relationship Id="rId12" Type="http://schemas.openxmlformats.org/officeDocument/2006/relationships/hyperlink" Target="http://ojs.kaunokolegija.lt/index.php/mttlk/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3.lrs.lt/pls/inter3/dokpaieska.showdoc_l?p_id=2979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js.kaunokolegija.lt/index.php/mttlk/article/view/259" TargetMode="External"/><Relationship Id="rId5" Type="http://schemas.openxmlformats.org/officeDocument/2006/relationships/footnotes" Target="footnotes.xml"/><Relationship Id="rId15" Type="http://schemas.openxmlformats.org/officeDocument/2006/relationships/hyperlink" Target="http://www.sparkpeople.com" TargetMode="External"/><Relationship Id="rId10" Type="http://schemas.openxmlformats.org/officeDocument/2006/relationships/hyperlink" Target="http://www.ebooks.vgtu.lt.ezproxy.vtdko.lt:2048/product/bendrieji-reikalavimai-gelbetonini-konstrukcij-projektavimui-pagal-euronorma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ournal@viko.lt" TargetMode="External"/><Relationship Id="rId14" Type="http://schemas.openxmlformats.org/officeDocument/2006/relationships/hyperlink" Target="http://biblioteka.vdu.lt/bibliografines-nuorodo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17403</Words>
  <Characters>9921</Characters>
  <Application>Microsoft Office Word</Application>
  <DocSecurity>0</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 2009-02-27</vt:lpstr>
      <vt:lpstr>Projektas 2009-02-27</vt:lpstr>
    </vt:vector>
  </TitlesOfParts>
  <Company>Hewlett-Packard Company</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2009-02-27</dc:title>
  <dc:subject/>
  <dc:creator>Vytenis Surblys</dc:creator>
  <cp:keywords/>
  <dc:description/>
  <cp:lastModifiedBy>Vytenis Surblys</cp:lastModifiedBy>
  <cp:revision>2</cp:revision>
  <cp:lastPrinted>2018-01-11T06:31:00Z</cp:lastPrinted>
  <dcterms:created xsi:type="dcterms:W3CDTF">2025-05-27T06:09:00Z</dcterms:created>
  <dcterms:modified xsi:type="dcterms:W3CDTF">2025-05-27T06:09:00Z</dcterms:modified>
</cp:coreProperties>
</file>