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87A25" w14:textId="77777777" w:rsidR="00712CCB" w:rsidRDefault="00712CCB" w:rsidP="00852B1D">
      <w:pPr>
        <w:ind w:right="-5316"/>
        <w:jc w:val="center"/>
        <w:rPr>
          <w:b/>
          <w:sz w:val="24"/>
          <w:szCs w:val="24"/>
          <w:lang w:val="en-GB"/>
        </w:rPr>
      </w:pPr>
      <w:bookmarkStart w:id="0" w:name="_GoBack"/>
      <w:bookmarkEnd w:id="0"/>
    </w:p>
    <w:p w14:paraId="3BC29E7B" w14:textId="77777777" w:rsidR="007018CC" w:rsidRDefault="000E11A6" w:rsidP="007018CC">
      <w:pPr>
        <w:jc w:val="center"/>
        <w:rPr>
          <w:b/>
          <w:sz w:val="24"/>
          <w:szCs w:val="24"/>
          <w:lang w:val="en-GB"/>
        </w:rPr>
      </w:pPr>
      <w:r w:rsidRPr="007018CC">
        <w:rPr>
          <w:b/>
          <w:sz w:val="24"/>
          <w:szCs w:val="24"/>
          <w:lang w:val="en-GB"/>
        </w:rPr>
        <w:t>G</w:t>
      </w:r>
      <w:r w:rsidR="00DA27AA">
        <w:rPr>
          <w:b/>
          <w:sz w:val="24"/>
          <w:szCs w:val="24"/>
          <w:lang w:val="en-GB"/>
        </w:rPr>
        <w:t>RANT AGREEMENT</w:t>
      </w:r>
      <w:r w:rsidR="002E24F7" w:rsidRPr="007018CC">
        <w:rPr>
          <w:b/>
          <w:sz w:val="24"/>
          <w:szCs w:val="24"/>
          <w:lang w:val="en-GB"/>
        </w:rPr>
        <w:t xml:space="preserve"> </w:t>
      </w:r>
    </w:p>
    <w:p w14:paraId="3446A1A3" w14:textId="77777777" w:rsidR="00A3770A" w:rsidRDefault="002E24F7" w:rsidP="007018CC">
      <w:pPr>
        <w:jc w:val="center"/>
        <w:rPr>
          <w:b/>
          <w:sz w:val="24"/>
          <w:szCs w:val="24"/>
          <w:lang w:val="en-GB"/>
        </w:rPr>
      </w:pPr>
      <w:r w:rsidRPr="007018CC">
        <w:rPr>
          <w:b/>
          <w:sz w:val="24"/>
          <w:szCs w:val="24"/>
          <w:lang w:val="en-GB"/>
        </w:rPr>
        <w:t xml:space="preserve">for Erasmus+ </w:t>
      </w:r>
      <w:r w:rsidR="00FA3EEE" w:rsidRPr="007018CC">
        <w:rPr>
          <w:b/>
          <w:sz w:val="24"/>
          <w:szCs w:val="24"/>
          <w:lang w:val="en-GB"/>
        </w:rPr>
        <w:t>s</w:t>
      </w:r>
      <w:r w:rsidR="008D7556" w:rsidRPr="007018CC">
        <w:rPr>
          <w:b/>
          <w:sz w:val="24"/>
          <w:szCs w:val="24"/>
          <w:lang w:val="is-IS"/>
        </w:rPr>
        <w:t>taff mobility</w:t>
      </w:r>
      <w:r w:rsidR="00EE7E83" w:rsidRPr="007018CC">
        <w:rPr>
          <w:b/>
          <w:sz w:val="24"/>
          <w:szCs w:val="24"/>
          <w:lang w:val="is-IS"/>
        </w:rPr>
        <w:t xml:space="preserve"> for teaching </w:t>
      </w:r>
      <w:r w:rsidR="004617C9" w:rsidRPr="007018CC">
        <w:rPr>
          <w:b/>
          <w:sz w:val="24"/>
          <w:szCs w:val="24"/>
          <w:lang w:val="en-GB"/>
        </w:rPr>
        <w:t xml:space="preserve">between </w:t>
      </w:r>
    </w:p>
    <w:p w14:paraId="14B3B299" w14:textId="77777777" w:rsidR="00F16BF1" w:rsidRPr="007018CC" w:rsidRDefault="004617C9" w:rsidP="007018CC">
      <w:pPr>
        <w:jc w:val="center"/>
        <w:rPr>
          <w:b/>
          <w:sz w:val="24"/>
          <w:szCs w:val="24"/>
          <w:lang w:val="en-GB"/>
        </w:rPr>
      </w:pPr>
      <w:r w:rsidRPr="007018CC">
        <w:rPr>
          <w:b/>
          <w:sz w:val="24"/>
          <w:szCs w:val="24"/>
          <w:lang w:val="en-GB"/>
        </w:rPr>
        <w:t xml:space="preserve">PROGRAMME </w:t>
      </w:r>
      <w:r w:rsidR="00D96BD1">
        <w:rPr>
          <w:b/>
          <w:sz w:val="24"/>
          <w:szCs w:val="24"/>
          <w:lang w:val="en-GB"/>
        </w:rPr>
        <w:t xml:space="preserve">AND PARTNER </w:t>
      </w:r>
      <w:r w:rsidRPr="007018CC">
        <w:rPr>
          <w:b/>
          <w:sz w:val="24"/>
          <w:szCs w:val="24"/>
          <w:lang w:val="en-GB"/>
        </w:rPr>
        <w:t>COUNTRIES</w:t>
      </w:r>
    </w:p>
    <w:p w14:paraId="4CD75CE4" w14:textId="77777777" w:rsidR="00835D94" w:rsidRPr="007018CC" w:rsidRDefault="00835D94" w:rsidP="00456A64">
      <w:pPr>
        <w:ind w:right="-710"/>
        <w:rPr>
          <w:sz w:val="24"/>
          <w:szCs w:val="24"/>
          <w:highlight w:val="lightGray"/>
          <w:lang w:val="en-GB"/>
        </w:rPr>
      </w:pPr>
    </w:p>
    <w:p w14:paraId="7D137157" w14:textId="77777777" w:rsidR="006C10E8" w:rsidRPr="007018CC" w:rsidRDefault="006C10E8" w:rsidP="00D5640D">
      <w:pPr>
        <w:jc w:val="both"/>
        <w:rPr>
          <w:b/>
          <w:sz w:val="24"/>
          <w:szCs w:val="24"/>
          <w:lang w:val="en-GB"/>
        </w:rPr>
      </w:pPr>
    </w:p>
    <w:p w14:paraId="6DF000A0" w14:textId="77777777" w:rsidR="00DD0A2D" w:rsidRPr="007018CC" w:rsidRDefault="00DD0A2D" w:rsidP="002E1AD0">
      <w:pPr>
        <w:pBdr>
          <w:bottom w:val="single" w:sz="6" w:space="1" w:color="auto"/>
        </w:pBdr>
        <w:jc w:val="both"/>
        <w:rPr>
          <w:b/>
          <w:sz w:val="24"/>
          <w:szCs w:val="24"/>
          <w:lang w:val="en-GB"/>
        </w:rPr>
      </w:pPr>
      <w:r w:rsidRPr="007018CC">
        <w:rPr>
          <w:b/>
          <w:sz w:val="24"/>
          <w:szCs w:val="24"/>
          <w:lang w:val="en-GB"/>
        </w:rPr>
        <w:t>Vilnius University of Applied Sciences</w:t>
      </w:r>
    </w:p>
    <w:p w14:paraId="2B54FB3A" w14:textId="77777777" w:rsidR="00DD0A2D" w:rsidRPr="007018CC" w:rsidRDefault="00DD0A2D" w:rsidP="002E1AD0">
      <w:pPr>
        <w:pBdr>
          <w:bottom w:val="single" w:sz="6" w:space="1" w:color="auto"/>
        </w:pBdr>
        <w:jc w:val="both"/>
        <w:rPr>
          <w:b/>
          <w:sz w:val="24"/>
          <w:szCs w:val="24"/>
          <w:lang w:val="en-GB"/>
        </w:rPr>
      </w:pPr>
      <w:r w:rsidRPr="007018CC">
        <w:rPr>
          <w:b/>
          <w:sz w:val="24"/>
          <w:szCs w:val="24"/>
          <w:lang w:val="en-GB"/>
        </w:rPr>
        <w:t>ERASMUS code: LT VILNIUS10</w:t>
      </w:r>
    </w:p>
    <w:p w14:paraId="7636B8B5" w14:textId="77777777" w:rsidR="00DD0A2D" w:rsidRPr="007018CC" w:rsidRDefault="00DD0A2D" w:rsidP="002E1AD0">
      <w:pPr>
        <w:pBdr>
          <w:bottom w:val="single" w:sz="6" w:space="1" w:color="auto"/>
        </w:pBdr>
        <w:jc w:val="both"/>
        <w:rPr>
          <w:sz w:val="24"/>
          <w:szCs w:val="24"/>
          <w:highlight w:val="yellow"/>
          <w:lang w:val="en-GB"/>
        </w:rPr>
      </w:pPr>
    </w:p>
    <w:p w14:paraId="2C58F363" w14:textId="77777777" w:rsidR="002E24F7" w:rsidRPr="008E04E8" w:rsidRDefault="00374255" w:rsidP="00D5640D">
      <w:pPr>
        <w:jc w:val="both"/>
        <w:rPr>
          <w:i/>
          <w:lang w:val="en-GB"/>
        </w:rPr>
      </w:pPr>
      <w:r w:rsidRPr="008E04E8">
        <w:rPr>
          <w:i/>
          <w:lang w:val="en-GB"/>
        </w:rPr>
        <w:t xml:space="preserve">Address: </w:t>
      </w:r>
      <w:proofErr w:type="spellStart"/>
      <w:proofErr w:type="gramStart"/>
      <w:r w:rsidR="00DD0A2D" w:rsidRPr="008E04E8">
        <w:rPr>
          <w:i/>
          <w:lang w:val="en-GB"/>
        </w:rPr>
        <w:t>J.Jasinskio</w:t>
      </w:r>
      <w:proofErr w:type="spellEnd"/>
      <w:proofErr w:type="gramEnd"/>
      <w:r w:rsidR="00DD0A2D" w:rsidRPr="008E04E8">
        <w:rPr>
          <w:i/>
          <w:lang w:val="en-GB"/>
        </w:rPr>
        <w:t xml:space="preserve"> str. 15, LT-01111, Vilnius</w:t>
      </w:r>
    </w:p>
    <w:p w14:paraId="6B7DEBB6" w14:textId="77777777" w:rsidR="00B22E44" w:rsidRPr="007018CC" w:rsidRDefault="00B22E44" w:rsidP="00D5640D">
      <w:pPr>
        <w:jc w:val="both"/>
        <w:rPr>
          <w:sz w:val="24"/>
          <w:szCs w:val="24"/>
          <w:lang w:val="en-GB"/>
        </w:rPr>
      </w:pPr>
    </w:p>
    <w:p w14:paraId="58C8A1A6" w14:textId="77777777" w:rsidR="00374255" w:rsidRPr="007018CC" w:rsidRDefault="00374255" w:rsidP="00D5640D">
      <w:pPr>
        <w:jc w:val="both"/>
        <w:rPr>
          <w:sz w:val="24"/>
          <w:szCs w:val="24"/>
          <w:lang w:val="en-GB"/>
        </w:rPr>
      </w:pPr>
      <w:r w:rsidRPr="007018CC">
        <w:rPr>
          <w:sz w:val="24"/>
          <w:szCs w:val="24"/>
          <w:lang w:val="en-GB"/>
        </w:rPr>
        <w:t xml:space="preserve">Called hereafter "the institution", represented for the purposes of signature of this agreement by </w:t>
      </w:r>
      <w:r w:rsidR="00D96BD1">
        <w:rPr>
          <w:sz w:val="24"/>
          <w:szCs w:val="24"/>
          <w:lang w:val="en-GB"/>
        </w:rPr>
        <w:t xml:space="preserve">Sigita </w:t>
      </w:r>
      <w:r w:rsidR="00D96BD1">
        <w:rPr>
          <w:sz w:val="24"/>
          <w:szCs w:val="24"/>
          <w:lang w:val="lt-LT"/>
        </w:rPr>
        <w:t xml:space="preserve">Leistrumienė, </w:t>
      </w:r>
      <w:proofErr w:type="spellStart"/>
      <w:r w:rsidR="00D96BD1">
        <w:rPr>
          <w:sz w:val="24"/>
          <w:szCs w:val="24"/>
          <w:lang w:val="lt-LT"/>
        </w:rPr>
        <w:t>project</w:t>
      </w:r>
      <w:proofErr w:type="spellEnd"/>
      <w:r w:rsidR="00D96BD1">
        <w:rPr>
          <w:sz w:val="24"/>
          <w:szCs w:val="24"/>
          <w:lang w:val="lt-LT"/>
        </w:rPr>
        <w:t xml:space="preserve"> </w:t>
      </w:r>
      <w:proofErr w:type="spellStart"/>
      <w:r w:rsidR="00D96BD1">
        <w:rPr>
          <w:sz w:val="24"/>
          <w:szCs w:val="24"/>
          <w:lang w:val="lt-LT"/>
        </w:rPr>
        <w:t>manager</w:t>
      </w:r>
      <w:proofErr w:type="spellEnd"/>
      <w:r w:rsidR="00D96BD1">
        <w:rPr>
          <w:sz w:val="24"/>
          <w:szCs w:val="24"/>
          <w:lang w:val="lt-LT"/>
        </w:rPr>
        <w:t xml:space="preserve"> </w:t>
      </w:r>
      <w:proofErr w:type="spellStart"/>
      <w:r w:rsidR="00D96BD1">
        <w:rPr>
          <w:sz w:val="24"/>
          <w:szCs w:val="24"/>
          <w:lang w:val="lt-LT"/>
        </w:rPr>
        <w:t>of</w:t>
      </w:r>
      <w:proofErr w:type="spellEnd"/>
      <w:r w:rsidR="00D96BD1">
        <w:rPr>
          <w:sz w:val="24"/>
          <w:szCs w:val="24"/>
          <w:lang w:val="lt-LT"/>
        </w:rPr>
        <w:t xml:space="preserve"> International </w:t>
      </w:r>
      <w:proofErr w:type="spellStart"/>
      <w:r w:rsidR="00D96BD1">
        <w:rPr>
          <w:sz w:val="24"/>
          <w:szCs w:val="24"/>
          <w:lang w:val="lt-LT"/>
        </w:rPr>
        <w:t>Relations</w:t>
      </w:r>
      <w:proofErr w:type="spellEnd"/>
      <w:r w:rsidR="00D96BD1">
        <w:rPr>
          <w:sz w:val="24"/>
          <w:szCs w:val="24"/>
          <w:lang w:val="lt-LT"/>
        </w:rPr>
        <w:t xml:space="preserve"> </w:t>
      </w:r>
      <w:proofErr w:type="spellStart"/>
      <w:r w:rsidR="00D96BD1">
        <w:rPr>
          <w:sz w:val="24"/>
          <w:szCs w:val="24"/>
          <w:lang w:val="lt-LT"/>
        </w:rPr>
        <w:t>and</w:t>
      </w:r>
      <w:proofErr w:type="spellEnd"/>
      <w:r w:rsidR="00D96BD1">
        <w:rPr>
          <w:sz w:val="24"/>
          <w:szCs w:val="24"/>
          <w:lang w:val="lt-LT"/>
        </w:rPr>
        <w:t xml:space="preserve"> </w:t>
      </w:r>
      <w:proofErr w:type="spellStart"/>
      <w:r w:rsidR="00D96BD1">
        <w:rPr>
          <w:sz w:val="24"/>
          <w:szCs w:val="24"/>
          <w:lang w:val="lt-LT"/>
        </w:rPr>
        <w:t>Projects</w:t>
      </w:r>
      <w:proofErr w:type="spellEnd"/>
      <w:r w:rsidR="00D96BD1">
        <w:rPr>
          <w:sz w:val="24"/>
          <w:szCs w:val="24"/>
          <w:lang w:val="lt-LT"/>
        </w:rPr>
        <w:t xml:space="preserve"> </w:t>
      </w:r>
      <w:proofErr w:type="spellStart"/>
      <w:r w:rsidR="00D96BD1">
        <w:rPr>
          <w:sz w:val="24"/>
          <w:szCs w:val="24"/>
          <w:lang w:val="lt-LT"/>
        </w:rPr>
        <w:t>Department</w:t>
      </w:r>
      <w:proofErr w:type="spellEnd"/>
      <w:r w:rsidR="00D96BD1">
        <w:rPr>
          <w:sz w:val="24"/>
          <w:szCs w:val="24"/>
          <w:lang w:val="lt-LT"/>
        </w:rPr>
        <w:t xml:space="preserve">, </w:t>
      </w:r>
      <w:proofErr w:type="spellStart"/>
      <w:r w:rsidR="00D96BD1">
        <w:rPr>
          <w:sz w:val="24"/>
          <w:szCs w:val="24"/>
          <w:lang w:val="lt-LT"/>
        </w:rPr>
        <w:t>on</w:t>
      </w:r>
      <w:proofErr w:type="spellEnd"/>
      <w:r w:rsidRPr="007018CC">
        <w:rPr>
          <w:sz w:val="24"/>
          <w:szCs w:val="24"/>
          <w:lang w:val="en-GB"/>
        </w:rPr>
        <w:t xml:space="preserve"> the one part, and</w:t>
      </w:r>
    </w:p>
    <w:p w14:paraId="23EE32F3" w14:textId="77777777" w:rsidR="00DF0197" w:rsidRPr="007018CC" w:rsidRDefault="00DF0197" w:rsidP="00D5640D">
      <w:pPr>
        <w:jc w:val="both"/>
        <w:rPr>
          <w:sz w:val="24"/>
          <w:szCs w:val="24"/>
          <w:highlight w:val="lightGray"/>
          <w:lang w:val="en-GB"/>
        </w:rPr>
      </w:pPr>
    </w:p>
    <w:p w14:paraId="04255F5C" w14:textId="77777777" w:rsidR="001C64B4" w:rsidRPr="00D96BD1" w:rsidRDefault="00D96BD1" w:rsidP="00D5640D">
      <w:pPr>
        <w:pBdr>
          <w:bottom w:val="single" w:sz="6" w:space="1" w:color="auto"/>
        </w:pBdr>
        <w:jc w:val="both"/>
        <w:rPr>
          <w:b/>
          <w:i/>
          <w:sz w:val="24"/>
          <w:szCs w:val="24"/>
          <w:lang w:val="en-GB"/>
        </w:rPr>
      </w:pPr>
      <w:r w:rsidRPr="00D96BD1">
        <w:rPr>
          <w:b/>
          <w:i/>
          <w:sz w:val="24"/>
          <w:szCs w:val="24"/>
          <w:lang w:val="en-GB"/>
        </w:rPr>
        <w:t>Name, surname</w:t>
      </w:r>
    </w:p>
    <w:p w14:paraId="28C8000D" w14:textId="77777777" w:rsidR="00D96BD1" w:rsidRDefault="00B4501D" w:rsidP="00D5640D">
      <w:pPr>
        <w:jc w:val="both"/>
        <w:rPr>
          <w:sz w:val="24"/>
          <w:szCs w:val="24"/>
          <w:lang w:val="en-GB"/>
        </w:rPr>
      </w:pPr>
      <w:r w:rsidRPr="007018CC">
        <w:rPr>
          <w:sz w:val="24"/>
          <w:szCs w:val="24"/>
          <w:lang w:val="en-GB"/>
        </w:rPr>
        <w:t>Seniority</w:t>
      </w:r>
      <w:r w:rsidR="00316A78" w:rsidRPr="007018CC">
        <w:rPr>
          <w:sz w:val="24"/>
          <w:szCs w:val="24"/>
          <w:lang w:val="en-GB"/>
        </w:rPr>
        <w:t xml:space="preserve"> in the position</w:t>
      </w:r>
      <w:r w:rsidR="00824DF7" w:rsidRPr="007018CC">
        <w:rPr>
          <w:sz w:val="24"/>
          <w:szCs w:val="24"/>
          <w:lang w:val="en-GB"/>
        </w:rPr>
        <w:t>:</w:t>
      </w:r>
      <w:r w:rsidR="00D65AD8">
        <w:rPr>
          <w:sz w:val="24"/>
          <w:szCs w:val="24"/>
          <w:lang w:val="en-GB"/>
        </w:rPr>
        <w:t xml:space="preserve"> </w:t>
      </w:r>
      <w:r w:rsidR="00D96BD1">
        <w:rPr>
          <w:sz w:val="24"/>
          <w:szCs w:val="24"/>
          <w:lang w:val="en-GB"/>
        </w:rPr>
        <w:t>Senior / Intermediate / Junior</w:t>
      </w:r>
      <w:r w:rsidR="00D96BD1" w:rsidRPr="007018CC">
        <w:rPr>
          <w:sz w:val="24"/>
          <w:szCs w:val="24"/>
          <w:lang w:val="en-GB"/>
        </w:rPr>
        <w:tab/>
      </w:r>
    </w:p>
    <w:p w14:paraId="1BB6ABF8" w14:textId="77777777" w:rsidR="00374255" w:rsidRPr="007018CC" w:rsidRDefault="00824DF7" w:rsidP="00D5640D">
      <w:pPr>
        <w:jc w:val="both"/>
        <w:rPr>
          <w:sz w:val="24"/>
          <w:szCs w:val="24"/>
          <w:lang w:val="en-GB"/>
        </w:rPr>
      </w:pPr>
      <w:r w:rsidRPr="007018CC">
        <w:rPr>
          <w:sz w:val="24"/>
          <w:szCs w:val="24"/>
          <w:lang w:val="en-GB"/>
        </w:rPr>
        <w:tab/>
      </w:r>
      <w:r w:rsidR="00237FEE">
        <w:rPr>
          <w:sz w:val="24"/>
          <w:szCs w:val="24"/>
          <w:lang w:val="en-GB"/>
        </w:rPr>
        <w:t xml:space="preserve">      </w:t>
      </w:r>
      <w:r w:rsidR="00D96BD1">
        <w:rPr>
          <w:sz w:val="24"/>
          <w:szCs w:val="24"/>
          <w:lang w:val="en-GB"/>
        </w:rPr>
        <w:t xml:space="preserve">                                                                     </w:t>
      </w:r>
      <w:r w:rsidR="00374255" w:rsidRPr="007018CC">
        <w:rPr>
          <w:sz w:val="24"/>
          <w:szCs w:val="24"/>
          <w:lang w:val="en-GB"/>
        </w:rPr>
        <w:t>Nationality</w:t>
      </w:r>
      <w:r w:rsidRPr="007018CC">
        <w:rPr>
          <w:sz w:val="24"/>
          <w:szCs w:val="24"/>
          <w:lang w:val="en-GB"/>
        </w:rPr>
        <w:t xml:space="preserve">: </w:t>
      </w:r>
      <w:r w:rsidR="00D96BD1">
        <w:rPr>
          <w:sz w:val="24"/>
          <w:szCs w:val="24"/>
          <w:lang w:val="en-GB"/>
        </w:rPr>
        <w:t>…</w:t>
      </w:r>
    </w:p>
    <w:p w14:paraId="49F01A3E" w14:textId="77777777" w:rsidR="00237FEE" w:rsidRDefault="00824DF7" w:rsidP="00456A64">
      <w:pPr>
        <w:rPr>
          <w:sz w:val="24"/>
          <w:szCs w:val="24"/>
          <w:lang w:val="en-GB"/>
        </w:rPr>
      </w:pPr>
      <w:r w:rsidRPr="007018CC">
        <w:rPr>
          <w:sz w:val="24"/>
          <w:szCs w:val="24"/>
          <w:lang w:val="en-GB"/>
        </w:rPr>
        <w:t xml:space="preserve">Address: </w:t>
      </w:r>
      <w:r w:rsidR="00237FEE">
        <w:rPr>
          <w:sz w:val="24"/>
          <w:szCs w:val="24"/>
          <w:lang w:val="en-GB"/>
        </w:rPr>
        <w:t xml:space="preserve">                                                               </w:t>
      </w:r>
      <w:r w:rsidR="00D96BD1">
        <w:rPr>
          <w:sz w:val="24"/>
          <w:szCs w:val="24"/>
          <w:lang w:val="en-GB"/>
        </w:rPr>
        <w:t xml:space="preserve">         </w:t>
      </w:r>
      <w:r w:rsidR="00FF3232" w:rsidRPr="007018CC">
        <w:rPr>
          <w:sz w:val="24"/>
          <w:szCs w:val="24"/>
          <w:lang w:val="en-GB"/>
        </w:rPr>
        <w:t>Ho</w:t>
      </w:r>
      <w:r w:rsidR="00033C06">
        <w:rPr>
          <w:sz w:val="24"/>
          <w:szCs w:val="24"/>
          <w:lang w:val="en-GB"/>
        </w:rPr>
        <w:t>me</w:t>
      </w:r>
      <w:r w:rsidR="00FF3232" w:rsidRPr="007018CC">
        <w:rPr>
          <w:sz w:val="24"/>
          <w:szCs w:val="24"/>
          <w:lang w:val="en-GB"/>
        </w:rPr>
        <w:t xml:space="preserve"> institution</w:t>
      </w:r>
      <w:r w:rsidR="00B4501D" w:rsidRPr="007018CC">
        <w:rPr>
          <w:sz w:val="24"/>
          <w:szCs w:val="24"/>
          <w:lang w:val="en-GB"/>
        </w:rPr>
        <w:t>:</w:t>
      </w:r>
      <w:r w:rsidR="00FF3232" w:rsidRPr="007018CC">
        <w:rPr>
          <w:sz w:val="24"/>
          <w:szCs w:val="24"/>
          <w:lang w:val="en-GB"/>
        </w:rPr>
        <w:t xml:space="preserve"> </w:t>
      </w:r>
      <w:r w:rsidR="00D96BD1">
        <w:rPr>
          <w:sz w:val="24"/>
          <w:szCs w:val="24"/>
          <w:lang w:val="en-GB"/>
        </w:rPr>
        <w:t>…</w:t>
      </w:r>
    </w:p>
    <w:p w14:paraId="1B2B8B80" w14:textId="77777777" w:rsidR="00D96BD1" w:rsidRDefault="00B4501D" w:rsidP="00D96BD1">
      <w:pPr>
        <w:rPr>
          <w:sz w:val="24"/>
          <w:szCs w:val="24"/>
          <w:lang w:val="en-GB"/>
        </w:rPr>
      </w:pPr>
      <w:r w:rsidRPr="007018CC">
        <w:rPr>
          <w:sz w:val="24"/>
          <w:szCs w:val="24"/>
          <w:lang w:val="en-GB"/>
        </w:rPr>
        <w:tab/>
        <w:t xml:space="preserve"> </w:t>
      </w:r>
      <w:r w:rsidR="00D65AD8">
        <w:rPr>
          <w:sz w:val="24"/>
          <w:szCs w:val="24"/>
          <w:lang w:val="en-GB"/>
        </w:rPr>
        <w:t xml:space="preserve">                                              </w:t>
      </w:r>
      <w:r w:rsidR="00237FEE">
        <w:rPr>
          <w:sz w:val="24"/>
          <w:szCs w:val="24"/>
          <w:lang w:val="en-GB"/>
        </w:rPr>
        <w:t xml:space="preserve">    </w:t>
      </w:r>
      <w:r w:rsidR="00D96BD1">
        <w:rPr>
          <w:sz w:val="24"/>
          <w:szCs w:val="24"/>
          <w:lang w:val="en-GB"/>
        </w:rPr>
        <w:t xml:space="preserve">                        </w:t>
      </w:r>
      <w:r w:rsidR="00D65AD8" w:rsidRPr="007018CC">
        <w:rPr>
          <w:sz w:val="24"/>
          <w:szCs w:val="24"/>
          <w:lang w:val="en-GB"/>
        </w:rPr>
        <w:t>Phone:</w:t>
      </w:r>
      <w:r w:rsidR="00237FEE">
        <w:rPr>
          <w:sz w:val="24"/>
          <w:szCs w:val="24"/>
          <w:lang w:val="en-GB"/>
        </w:rPr>
        <w:t xml:space="preserve"> </w:t>
      </w:r>
      <w:r w:rsidR="00D96BD1">
        <w:rPr>
          <w:sz w:val="24"/>
          <w:szCs w:val="24"/>
          <w:lang w:val="en-GB"/>
        </w:rPr>
        <w:t>…</w:t>
      </w:r>
    </w:p>
    <w:p w14:paraId="70937235" w14:textId="77777777" w:rsidR="00824DF7" w:rsidRPr="007018CC" w:rsidRDefault="00D96BD1" w:rsidP="00D96BD1">
      <w:pPr>
        <w:rPr>
          <w:sz w:val="24"/>
          <w:szCs w:val="24"/>
          <w:lang w:val="en-GB"/>
        </w:rPr>
      </w:pPr>
      <w:r w:rsidRPr="007018CC">
        <w:rPr>
          <w:sz w:val="24"/>
          <w:szCs w:val="24"/>
          <w:lang w:val="en-GB"/>
        </w:rPr>
        <w:t xml:space="preserve">Sex:  </w:t>
      </w:r>
      <w:r>
        <w:rPr>
          <w:sz w:val="24"/>
          <w:szCs w:val="24"/>
          <w:lang w:val="en-GB"/>
        </w:rPr>
        <w:t>F/</w:t>
      </w:r>
      <w:r w:rsidRPr="00867411">
        <w:rPr>
          <w:sz w:val="24"/>
          <w:szCs w:val="24"/>
          <w:lang w:val="en-GB"/>
        </w:rPr>
        <w:t>M</w:t>
      </w:r>
      <w:r>
        <w:rPr>
          <w:sz w:val="24"/>
          <w:szCs w:val="24"/>
          <w:lang w:val="en-GB"/>
        </w:rPr>
        <w:t>/other</w:t>
      </w:r>
      <w:r w:rsidR="00824DF7" w:rsidRPr="007018CC">
        <w:rPr>
          <w:sz w:val="24"/>
          <w:szCs w:val="24"/>
          <w:lang w:val="en-GB"/>
        </w:rPr>
        <w:tab/>
      </w:r>
      <w:r w:rsidR="00824DF7" w:rsidRPr="007018CC">
        <w:rPr>
          <w:sz w:val="24"/>
          <w:szCs w:val="24"/>
          <w:lang w:val="en-GB"/>
        </w:rPr>
        <w:tab/>
      </w:r>
      <w:r w:rsidR="00824DF7" w:rsidRPr="007018CC">
        <w:rPr>
          <w:sz w:val="24"/>
          <w:szCs w:val="24"/>
          <w:lang w:val="en-GB"/>
        </w:rPr>
        <w:tab/>
      </w:r>
      <w:r w:rsidR="00FF3232" w:rsidRPr="007018CC">
        <w:rPr>
          <w:sz w:val="24"/>
          <w:szCs w:val="24"/>
          <w:lang w:val="en-GB"/>
        </w:rPr>
        <w:t xml:space="preserve">            </w:t>
      </w:r>
      <w:r w:rsidR="00237FEE">
        <w:rPr>
          <w:sz w:val="24"/>
          <w:szCs w:val="24"/>
          <w:lang w:val="en-GB"/>
        </w:rPr>
        <w:t xml:space="preserve">               </w:t>
      </w:r>
      <w:r w:rsidR="00456A64">
        <w:rPr>
          <w:sz w:val="24"/>
          <w:szCs w:val="24"/>
          <w:lang w:val="en-GB"/>
        </w:rPr>
        <w:t>E-mail</w:t>
      </w:r>
      <w:proofErr w:type="gramStart"/>
      <w:r w:rsidR="00456A64">
        <w:rPr>
          <w:sz w:val="24"/>
          <w:szCs w:val="24"/>
          <w:lang w:val="en-GB"/>
        </w:rPr>
        <w:t>:</w:t>
      </w:r>
      <w:r>
        <w:rPr>
          <w:sz w:val="24"/>
          <w:szCs w:val="24"/>
          <w:lang w:val="en-GB"/>
        </w:rPr>
        <w:t xml:space="preserve"> ,</w:t>
      </w:r>
      <w:proofErr w:type="gramEnd"/>
      <w:r>
        <w:rPr>
          <w:sz w:val="24"/>
          <w:szCs w:val="24"/>
          <w:lang w:val="en-GB"/>
        </w:rPr>
        <w:t>,,</w:t>
      </w:r>
    </w:p>
    <w:p w14:paraId="63914ABF" w14:textId="77777777" w:rsidR="00374255" w:rsidRDefault="00374255" w:rsidP="00D5640D">
      <w:pPr>
        <w:jc w:val="both"/>
        <w:rPr>
          <w:sz w:val="24"/>
          <w:szCs w:val="24"/>
          <w:lang w:val="en-GB"/>
        </w:rPr>
      </w:pPr>
      <w:r w:rsidRPr="007018CC">
        <w:rPr>
          <w:sz w:val="24"/>
          <w:szCs w:val="24"/>
          <w:lang w:val="en-GB"/>
        </w:rPr>
        <w:tab/>
      </w:r>
      <w:r w:rsidRPr="007018CC">
        <w:rPr>
          <w:sz w:val="24"/>
          <w:szCs w:val="24"/>
          <w:lang w:val="en-GB"/>
        </w:rPr>
        <w:tab/>
      </w:r>
      <w:r w:rsidR="00824DF7" w:rsidRPr="007018CC">
        <w:rPr>
          <w:sz w:val="24"/>
          <w:szCs w:val="24"/>
          <w:lang w:val="en-GB"/>
        </w:rPr>
        <w:tab/>
      </w:r>
      <w:r w:rsidR="00824DF7" w:rsidRPr="007018CC">
        <w:rPr>
          <w:sz w:val="24"/>
          <w:szCs w:val="24"/>
          <w:lang w:val="en-GB"/>
        </w:rPr>
        <w:tab/>
      </w:r>
      <w:r w:rsidR="00456A64">
        <w:rPr>
          <w:sz w:val="24"/>
          <w:szCs w:val="24"/>
          <w:lang w:val="en-GB"/>
        </w:rPr>
        <w:t xml:space="preserve">            </w:t>
      </w:r>
      <w:r w:rsidR="00237FEE">
        <w:rPr>
          <w:sz w:val="24"/>
          <w:szCs w:val="24"/>
          <w:lang w:val="en-GB"/>
        </w:rPr>
        <w:t xml:space="preserve">                  </w:t>
      </w:r>
      <w:r w:rsidR="00D96BD1">
        <w:rPr>
          <w:sz w:val="24"/>
          <w:szCs w:val="24"/>
          <w:lang w:val="en-GB"/>
        </w:rPr>
        <w:t xml:space="preserve">         </w:t>
      </w:r>
      <w:r w:rsidRPr="007018CC">
        <w:rPr>
          <w:sz w:val="24"/>
          <w:szCs w:val="24"/>
          <w:lang w:val="en-GB"/>
        </w:rPr>
        <w:t>Academic year</w:t>
      </w:r>
      <w:r w:rsidR="00824DF7" w:rsidRPr="007018CC">
        <w:rPr>
          <w:sz w:val="24"/>
          <w:szCs w:val="24"/>
          <w:lang w:val="en-GB"/>
        </w:rPr>
        <w:t xml:space="preserve">: </w:t>
      </w:r>
      <w:r w:rsidRPr="007018CC">
        <w:rPr>
          <w:sz w:val="24"/>
          <w:szCs w:val="24"/>
          <w:lang w:val="en-GB"/>
        </w:rPr>
        <w:t>20</w:t>
      </w:r>
      <w:r w:rsidR="00D96BD1">
        <w:rPr>
          <w:sz w:val="24"/>
          <w:szCs w:val="24"/>
          <w:lang w:val="en-GB"/>
        </w:rPr>
        <w:t>2</w:t>
      </w:r>
      <w:r w:rsidR="00E36D80">
        <w:rPr>
          <w:sz w:val="24"/>
          <w:szCs w:val="24"/>
          <w:lang w:val="en-GB"/>
        </w:rPr>
        <w:t>…</w:t>
      </w:r>
      <w:r w:rsidRPr="007018CC">
        <w:rPr>
          <w:sz w:val="24"/>
          <w:szCs w:val="24"/>
          <w:lang w:val="en-GB"/>
        </w:rPr>
        <w:t>/20</w:t>
      </w:r>
      <w:r w:rsidR="00674647">
        <w:rPr>
          <w:sz w:val="24"/>
          <w:szCs w:val="24"/>
          <w:lang w:val="en-GB"/>
        </w:rPr>
        <w:t>2</w:t>
      </w:r>
      <w:r w:rsidR="00E36D80">
        <w:rPr>
          <w:sz w:val="24"/>
          <w:szCs w:val="24"/>
          <w:lang w:val="en-GB"/>
        </w:rPr>
        <w:t>…</w:t>
      </w:r>
    </w:p>
    <w:p w14:paraId="57ED6604" w14:textId="77777777" w:rsidR="00456A64" w:rsidRPr="007018CC" w:rsidRDefault="00456A64" w:rsidP="00D5640D">
      <w:pPr>
        <w:jc w:val="both"/>
        <w:rPr>
          <w:sz w:val="24"/>
          <w:szCs w:val="24"/>
          <w:lang w:val="en-GB"/>
        </w:rPr>
      </w:pPr>
    </w:p>
    <w:p w14:paraId="496F7F1E" w14:textId="77777777" w:rsidR="003F7C7D" w:rsidRPr="007018CC" w:rsidRDefault="00A668C3" w:rsidP="00D5640D">
      <w:pPr>
        <w:ind w:left="2040" w:hanging="2040"/>
        <w:jc w:val="both"/>
        <w:rPr>
          <w:sz w:val="24"/>
          <w:szCs w:val="24"/>
          <w:lang w:val="en-GB"/>
        </w:rPr>
      </w:pPr>
      <w:r w:rsidRPr="007018CC">
        <w:rPr>
          <w:sz w:val="24"/>
          <w:szCs w:val="24"/>
          <w:lang w:val="en-GB"/>
        </w:rPr>
        <w:t>Participant</w:t>
      </w:r>
      <w:r w:rsidR="00735E06" w:rsidRPr="007018CC">
        <w:rPr>
          <w:sz w:val="24"/>
          <w:szCs w:val="24"/>
          <w:lang w:val="en-GB"/>
        </w:rPr>
        <w:t xml:space="preserve"> with</w:t>
      </w:r>
      <w:r w:rsidR="004F6A0D" w:rsidRPr="007018CC">
        <w:rPr>
          <w:sz w:val="24"/>
          <w:szCs w:val="24"/>
          <w:lang w:val="en-GB"/>
        </w:rPr>
        <w:t xml:space="preserve">:   </w:t>
      </w:r>
      <w:r w:rsidR="00FA3EEE" w:rsidRPr="007018CC">
        <w:rPr>
          <w:sz w:val="24"/>
          <w:szCs w:val="24"/>
          <w:lang w:val="en-GB"/>
        </w:rPr>
        <w:tab/>
      </w:r>
      <w:r w:rsidR="00741F5F" w:rsidRPr="007018CC">
        <w:rPr>
          <w:sz w:val="24"/>
          <w:szCs w:val="24"/>
          <w:lang w:val="en-GB"/>
        </w:rPr>
        <w:tab/>
      </w:r>
      <w:r w:rsidR="00741F5F" w:rsidRPr="007018CC">
        <w:rPr>
          <w:sz w:val="24"/>
          <w:szCs w:val="24"/>
          <w:lang w:val="en-GB"/>
        </w:rPr>
        <w:tab/>
      </w:r>
      <w:r w:rsidR="00456A64">
        <w:rPr>
          <w:sz w:val="24"/>
          <w:szCs w:val="24"/>
          <w:lang w:val="en-GB"/>
        </w:rPr>
        <w:t xml:space="preserve">            </w:t>
      </w:r>
      <w:r w:rsidR="00D95657" w:rsidRPr="007018CC">
        <w:rPr>
          <w:sz w:val="24"/>
          <w:szCs w:val="24"/>
          <w:lang w:val="en-GB"/>
        </w:rPr>
        <w:t>financial support</w:t>
      </w:r>
      <w:r w:rsidR="00735E06" w:rsidRPr="007018CC">
        <w:rPr>
          <w:sz w:val="24"/>
          <w:szCs w:val="24"/>
          <w:lang w:val="en-GB"/>
        </w:rPr>
        <w:t xml:space="preserve"> from </w:t>
      </w:r>
      <w:r w:rsidR="00582B8D" w:rsidRPr="007018CC">
        <w:rPr>
          <w:sz w:val="24"/>
          <w:szCs w:val="24"/>
          <w:lang w:val="en-GB"/>
        </w:rPr>
        <w:t xml:space="preserve">Erasmus+ </w:t>
      </w:r>
      <w:r w:rsidR="00EC24CF" w:rsidRPr="007018CC">
        <w:rPr>
          <w:sz w:val="24"/>
          <w:szCs w:val="24"/>
          <w:lang w:val="en-GB"/>
        </w:rPr>
        <w:t xml:space="preserve">EU </w:t>
      </w:r>
      <w:r w:rsidR="00735E06" w:rsidRPr="007018CC">
        <w:rPr>
          <w:sz w:val="24"/>
          <w:szCs w:val="24"/>
          <w:lang w:val="en-GB"/>
        </w:rPr>
        <w:t xml:space="preserve">funds </w:t>
      </w:r>
      <w:r w:rsidR="006F11FB" w:rsidRPr="007018CC">
        <w:rPr>
          <w:sz w:val="24"/>
          <w:szCs w:val="24"/>
          <w:lang w:val="en-GB"/>
        </w:rPr>
        <w:sym w:font="Wingdings" w:char="F06F"/>
      </w:r>
    </w:p>
    <w:p w14:paraId="556C8FAB" w14:textId="77777777" w:rsidR="00CC79D5" w:rsidRPr="007018CC" w:rsidRDefault="00456A64" w:rsidP="00D5640D">
      <w:pPr>
        <w:ind w:left="2760" w:firstLine="120"/>
        <w:jc w:val="both"/>
        <w:rPr>
          <w:sz w:val="24"/>
          <w:szCs w:val="24"/>
          <w:lang w:val="en-GB"/>
        </w:rPr>
      </w:pPr>
      <w:r>
        <w:rPr>
          <w:sz w:val="24"/>
          <w:szCs w:val="24"/>
          <w:lang w:val="en-GB"/>
        </w:rPr>
        <w:t xml:space="preserve">            </w:t>
      </w:r>
      <w:r w:rsidR="004F6A0D" w:rsidRPr="007018CC">
        <w:rPr>
          <w:sz w:val="24"/>
          <w:szCs w:val="24"/>
          <w:lang w:val="en-GB"/>
        </w:rPr>
        <w:t>a z</w:t>
      </w:r>
      <w:r w:rsidR="00735E06" w:rsidRPr="007018CC">
        <w:rPr>
          <w:sz w:val="24"/>
          <w:szCs w:val="24"/>
          <w:lang w:val="en-GB"/>
        </w:rPr>
        <w:t>ero-grant</w:t>
      </w:r>
      <w:r w:rsidR="004F6A0D" w:rsidRPr="007018CC">
        <w:rPr>
          <w:sz w:val="24"/>
          <w:szCs w:val="24"/>
          <w:lang w:val="en-GB"/>
        </w:rPr>
        <w:t xml:space="preserve">  </w:t>
      </w:r>
      <w:r w:rsidR="00AE113A" w:rsidRPr="007018CC">
        <w:rPr>
          <w:sz w:val="24"/>
          <w:szCs w:val="24"/>
          <w:lang w:val="en-GB"/>
        </w:rPr>
        <w:sym w:font="Wingdings" w:char="F06F"/>
      </w:r>
    </w:p>
    <w:p w14:paraId="40D070EE" w14:textId="77777777" w:rsidR="00C9059C" w:rsidRPr="007018CC" w:rsidRDefault="0023790E" w:rsidP="00D5640D">
      <w:pPr>
        <w:jc w:val="both"/>
        <w:rPr>
          <w:sz w:val="24"/>
          <w:szCs w:val="24"/>
          <w:lang w:val="en-GB"/>
        </w:rPr>
      </w:pPr>
      <w:r w:rsidRPr="007018CC">
        <w:rPr>
          <w:sz w:val="24"/>
          <w:szCs w:val="24"/>
          <w:lang w:val="en-GB"/>
        </w:rPr>
        <w:t xml:space="preserve">The </w:t>
      </w:r>
      <w:r w:rsidR="00FF5733" w:rsidRPr="007018CC">
        <w:rPr>
          <w:sz w:val="24"/>
          <w:szCs w:val="24"/>
          <w:lang w:val="en-GB"/>
        </w:rPr>
        <w:t>financial support</w:t>
      </w:r>
      <w:r w:rsidR="00CC79D5" w:rsidRPr="007018CC">
        <w:rPr>
          <w:sz w:val="24"/>
          <w:szCs w:val="24"/>
          <w:lang w:val="en-GB"/>
        </w:rPr>
        <w:t xml:space="preserve"> includes</w:t>
      </w:r>
      <w:r w:rsidRPr="007018CC">
        <w:rPr>
          <w:sz w:val="24"/>
          <w:szCs w:val="24"/>
          <w:lang w:val="en-GB"/>
        </w:rPr>
        <w:t xml:space="preserve">: </w:t>
      </w:r>
      <w:r w:rsidR="00456A64">
        <w:rPr>
          <w:sz w:val="24"/>
          <w:szCs w:val="24"/>
          <w:lang w:val="en-GB"/>
        </w:rPr>
        <w:t xml:space="preserve">         </w:t>
      </w:r>
      <w:r w:rsidR="00D05FF8" w:rsidRPr="007018CC">
        <w:rPr>
          <w:sz w:val="24"/>
          <w:szCs w:val="24"/>
          <w:lang w:val="en-GB"/>
        </w:rPr>
        <w:t>s</w:t>
      </w:r>
      <w:r w:rsidRPr="007018CC">
        <w:rPr>
          <w:sz w:val="24"/>
          <w:szCs w:val="24"/>
          <w:lang w:val="en-GB"/>
        </w:rPr>
        <w:t xml:space="preserve">pecial needs support </w:t>
      </w:r>
      <w:r w:rsidRPr="007018CC">
        <w:rPr>
          <w:sz w:val="24"/>
          <w:szCs w:val="24"/>
          <w:lang w:val="en-GB"/>
        </w:rPr>
        <w:sym w:font="Wingdings" w:char="F06F"/>
      </w:r>
      <w:r w:rsidRPr="007018CC">
        <w:rPr>
          <w:sz w:val="24"/>
          <w:szCs w:val="24"/>
          <w:lang w:val="en-GB"/>
        </w:rPr>
        <w:tab/>
      </w:r>
      <w:r w:rsidR="00A7215D" w:rsidRPr="007018CC">
        <w:rPr>
          <w:sz w:val="24"/>
          <w:szCs w:val="24"/>
          <w:lang w:val="en-GB"/>
        </w:rPr>
        <w:t xml:space="preserve"> </w:t>
      </w:r>
      <w:r w:rsidR="004163A6" w:rsidRPr="007018CC">
        <w:rPr>
          <w:sz w:val="24"/>
          <w:szCs w:val="24"/>
          <w:lang w:val="en-GB"/>
        </w:rPr>
        <w:t xml:space="preserve"> </w:t>
      </w:r>
      <w:r w:rsidRPr="007018CC">
        <w:rPr>
          <w:sz w:val="24"/>
          <w:szCs w:val="24"/>
          <w:lang w:val="en-GB"/>
        </w:rPr>
        <w:t xml:space="preserve">  </w:t>
      </w:r>
    </w:p>
    <w:p w14:paraId="17894430" w14:textId="77777777" w:rsidR="00741F5F" w:rsidRPr="007018CC" w:rsidRDefault="00582B8D" w:rsidP="00741F5F">
      <w:pPr>
        <w:tabs>
          <w:tab w:val="left" w:pos="2552"/>
        </w:tabs>
        <w:rPr>
          <w:sz w:val="24"/>
          <w:szCs w:val="24"/>
          <w:lang w:val="en-GB"/>
        </w:rPr>
      </w:pPr>
      <w:r w:rsidRPr="007018CC">
        <w:rPr>
          <w:sz w:val="24"/>
          <w:szCs w:val="24"/>
          <w:lang w:val="en-GB"/>
        </w:rPr>
        <w:t>T</w:t>
      </w:r>
      <w:r w:rsidR="00741F5F" w:rsidRPr="007018CC">
        <w:rPr>
          <w:sz w:val="24"/>
          <w:szCs w:val="24"/>
          <w:lang w:val="en-GB"/>
        </w:rPr>
        <w:t xml:space="preserve">he participant receives financial support </w:t>
      </w:r>
      <w:r w:rsidRPr="007018CC">
        <w:rPr>
          <w:sz w:val="24"/>
          <w:szCs w:val="24"/>
          <w:lang w:val="en-GB"/>
        </w:rPr>
        <w:t>other than Erasmus+</w:t>
      </w:r>
      <w:r w:rsidR="00741F5F" w:rsidRPr="007018CC">
        <w:rPr>
          <w:sz w:val="24"/>
          <w:szCs w:val="24"/>
          <w:lang w:val="en-GB"/>
        </w:rPr>
        <w:t xml:space="preserve"> </w:t>
      </w:r>
      <w:r w:rsidR="00EC24CF" w:rsidRPr="007018CC">
        <w:rPr>
          <w:sz w:val="24"/>
          <w:szCs w:val="24"/>
          <w:lang w:val="en-GB"/>
        </w:rPr>
        <w:t xml:space="preserve">EU </w:t>
      </w:r>
      <w:r w:rsidR="00741F5F" w:rsidRPr="007018CC">
        <w:rPr>
          <w:sz w:val="24"/>
          <w:szCs w:val="24"/>
          <w:lang w:val="en-GB"/>
        </w:rPr>
        <w:t xml:space="preserve">funds </w:t>
      </w:r>
      <w:r w:rsidR="00D96BD1" w:rsidRPr="007018CC">
        <w:rPr>
          <w:sz w:val="24"/>
          <w:szCs w:val="24"/>
          <w:lang w:val="en-GB"/>
        </w:rPr>
        <w:sym w:font="Wingdings" w:char="F06F"/>
      </w:r>
    </w:p>
    <w:p w14:paraId="0809A43B" w14:textId="77777777" w:rsidR="00DF0197" w:rsidRPr="007018CC" w:rsidRDefault="00DF0197" w:rsidP="00D5640D">
      <w:pPr>
        <w:jc w:val="both"/>
        <w:rPr>
          <w:sz w:val="24"/>
          <w:szCs w:val="24"/>
          <w:lang w:val="en-GB"/>
        </w:rPr>
      </w:pPr>
    </w:p>
    <w:p w14:paraId="74EE2726" w14:textId="77777777" w:rsidR="0023790E" w:rsidRPr="007018CC" w:rsidRDefault="00E63115" w:rsidP="00D5640D">
      <w:pPr>
        <w:jc w:val="both"/>
        <w:rPr>
          <w:snapToGrid/>
          <w:sz w:val="24"/>
          <w:szCs w:val="24"/>
          <w:lang w:val="en-GB"/>
        </w:rPr>
      </w:pPr>
      <w:r w:rsidRPr="007018CC">
        <w:rPr>
          <w:noProof/>
          <w:snapToGrid/>
          <w:sz w:val="24"/>
          <w:szCs w:val="24"/>
          <w:lang w:val="en-US" w:eastAsia="en-US"/>
        </w:rPr>
        <mc:AlternateContent>
          <mc:Choice Requires="wps">
            <w:drawing>
              <wp:anchor distT="0" distB="0" distL="114300" distR="114300" simplePos="0" relativeHeight="251657728" behindDoc="0" locked="0" layoutInCell="1" allowOverlap="1" wp14:anchorId="4D35BB92" wp14:editId="21699F64">
                <wp:simplePos x="0" y="0"/>
                <wp:positionH relativeFrom="column">
                  <wp:posOffset>-10160</wp:posOffset>
                </wp:positionH>
                <wp:positionV relativeFrom="paragraph">
                  <wp:posOffset>99060</wp:posOffset>
                </wp:positionV>
                <wp:extent cx="602615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68020"/>
                        </a:xfrm>
                        <a:prstGeom prst="rect">
                          <a:avLst/>
                        </a:prstGeom>
                        <a:solidFill>
                          <a:srgbClr val="FFFFFF"/>
                        </a:solidFill>
                        <a:ln w="9525">
                          <a:solidFill>
                            <a:srgbClr val="000000"/>
                          </a:solidFill>
                          <a:miter lim="800000"/>
                          <a:headEnd/>
                          <a:tailEnd/>
                        </a:ln>
                      </wps:spPr>
                      <wps:txbx>
                        <w:txbxContent>
                          <w:p w14:paraId="2D572D28" w14:textId="77777777" w:rsidR="00713DA1" w:rsidRPr="00D424F7" w:rsidRDefault="00713DA1" w:rsidP="00C9059C">
                            <w:pPr>
                              <w:rPr>
                                <w:lang w:val="en-GB"/>
                              </w:rPr>
                            </w:pPr>
                            <w:r>
                              <w:rPr>
                                <w:lang w:val="en-GB"/>
                              </w:rPr>
                              <w:t>B</w:t>
                            </w:r>
                            <w:r w:rsidRPr="00C9059C">
                              <w:rPr>
                                <w:lang w:val="en-GB"/>
                              </w:rPr>
                              <w:t>ank account</w:t>
                            </w:r>
                            <w:r>
                              <w:rPr>
                                <w:lang w:val="en-GB"/>
                              </w:rPr>
                              <w:t xml:space="preserve"> where the financial support should be </w:t>
                            </w:r>
                            <w:r w:rsidRPr="00D424F7">
                              <w:rPr>
                                <w:lang w:val="en-GB"/>
                              </w:rPr>
                              <w:t>paid:</w:t>
                            </w:r>
                          </w:p>
                          <w:p w14:paraId="046C16A0" w14:textId="77777777" w:rsidR="00713DA1" w:rsidRPr="00D424F7" w:rsidRDefault="00713DA1" w:rsidP="00C9059C">
                            <w:pPr>
                              <w:rPr>
                                <w:lang w:val="en-GB"/>
                              </w:rPr>
                            </w:pPr>
                            <w:r w:rsidRPr="00D424F7">
                              <w:rPr>
                                <w:lang w:val="en-GB"/>
                              </w:rPr>
                              <w:t xml:space="preserve">Bank account holder (if different than participant): </w:t>
                            </w:r>
                          </w:p>
                          <w:p w14:paraId="41ACA95A" w14:textId="77777777" w:rsidR="00713DA1" w:rsidRPr="00D424F7" w:rsidRDefault="0054432C" w:rsidP="00C9059C">
                            <w:pPr>
                              <w:rPr>
                                <w:lang w:val="en-GB"/>
                              </w:rPr>
                            </w:pPr>
                            <w:r w:rsidRPr="00D424F7">
                              <w:rPr>
                                <w:lang w:val="en-GB"/>
                              </w:rPr>
                              <w:t xml:space="preserve">Bank name: </w:t>
                            </w:r>
                          </w:p>
                          <w:p w14:paraId="17E9C880" w14:textId="77777777" w:rsidR="00713DA1" w:rsidRDefault="00713DA1">
                            <w:pPr>
                              <w:rPr>
                                <w:lang w:val="en-GB"/>
                              </w:rPr>
                            </w:pPr>
                            <w:r w:rsidRPr="00D424F7">
                              <w:rPr>
                                <w:lang w:val="en-GB"/>
                              </w:rPr>
                              <w:t xml:space="preserve">Clearing/BIC/SWIFT number: </w:t>
                            </w:r>
                            <w:r w:rsidR="00867411" w:rsidRPr="00D424F7">
                              <w:rPr>
                                <w:lang w:val="en-GB"/>
                              </w:rPr>
                              <w:t>…</w:t>
                            </w:r>
                            <w:r w:rsidR="0054432C" w:rsidRPr="00D424F7">
                              <w:rPr>
                                <w:lang w:val="en-GB"/>
                              </w:rPr>
                              <w:tab/>
                            </w:r>
                            <w:r w:rsidR="0054432C" w:rsidRPr="00D424F7">
                              <w:rPr>
                                <w:lang w:val="en-GB"/>
                              </w:rPr>
                              <w:tab/>
                            </w:r>
                            <w:r w:rsidR="00D96BD1">
                              <w:rPr>
                                <w:lang w:val="en-GB"/>
                              </w:rPr>
                              <w:t xml:space="preserve">                 </w:t>
                            </w:r>
                            <w:r w:rsidRPr="00D424F7">
                              <w:rPr>
                                <w:lang w:val="en-GB"/>
                              </w:rPr>
                              <w:t>Account/IBAN number:</w:t>
                            </w:r>
                            <w:r w:rsidR="0054432C" w:rsidRPr="00D424F7">
                              <w:rPr>
                                <w:lang w:val="en-GB"/>
                              </w:rPr>
                              <w:t xml:space="preserve"> </w:t>
                            </w:r>
                            <w:r w:rsidR="00D96BD1">
                              <w:rPr>
                                <w:lang w:val="en-GB"/>
                              </w:rPr>
                              <w:t>…</w:t>
                            </w:r>
                          </w:p>
                          <w:p w14:paraId="7EBD9211" w14:textId="77777777" w:rsidR="00713DA1" w:rsidRDefault="00713DA1">
                            <w:pPr>
                              <w:rPr>
                                <w:lang w:val="en-GB"/>
                              </w:rPr>
                            </w:pPr>
                          </w:p>
                          <w:p w14:paraId="49997F86"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pt;margin-top:7.8pt;width:474.5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">
                <v:textbox>
                  <w:txbxContent>
                    <w:p w:rsidR="00713DA1" w:rsidRPr="00D424F7" w:rsidRDefault="00713DA1" w:rsidP="00C9059C">
                      <w:pPr>
                        <w:rPr>
                          <w:lang w:val="en-GB"/>
                        </w:rPr>
                      </w:pPr>
                      <w:r>
                        <w:rPr>
                          <w:lang w:val="en-GB"/>
                        </w:rPr>
                        <w:t>B</w:t>
                      </w:r>
                      <w:r w:rsidRPr="00C9059C">
                        <w:rPr>
                          <w:lang w:val="en-GB"/>
                        </w:rPr>
                        <w:t>ank account</w:t>
                      </w:r>
                      <w:r>
                        <w:rPr>
                          <w:lang w:val="en-GB"/>
                        </w:rPr>
                        <w:t xml:space="preserve"> where the financial support should be </w:t>
                      </w:r>
                      <w:r w:rsidRPr="00D424F7">
                        <w:rPr>
                          <w:lang w:val="en-GB"/>
                        </w:rPr>
                        <w:t>paid:</w:t>
                      </w:r>
                    </w:p>
                    <w:p w:rsidR="00713DA1" w:rsidRPr="00D424F7" w:rsidRDefault="00713DA1" w:rsidP="00C9059C">
                      <w:pPr>
                        <w:rPr>
                          <w:lang w:val="en-GB"/>
                        </w:rPr>
                      </w:pPr>
                      <w:r w:rsidRPr="00D424F7">
                        <w:rPr>
                          <w:lang w:val="en-GB"/>
                        </w:rPr>
                        <w:t xml:space="preserve">Bank account holder (if different than participant): </w:t>
                      </w:r>
                    </w:p>
                    <w:p w:rsidR="00713DA1" w:rsidRPr="00D424F7" w:rsidRDefault="0054432C" w:rsidP="00C9059C">
                      <w:pPr>
                        <w:rPr>
                          <w:lang w:val="en-GB"/>
                        </w:rPr>
                      </w:pPr>
                      <w:r w:rsidRPr="00D424F7">
                        <w:rPr>
                          <w:lang w:val="en-GB"/>
                        </w:rPr>
                        <w:t xml:space="preserve">Bank name: </w:t>
                      </w:r>
                    </w:p>
                    <w:p w:rsidR="00713DA1" w:rsidRDefault="00713DA1">
                      <w:pPr>
                        <w:rPr>
                          <w:lang w:val="en-GB"/>
                        </w:rPr>
                      </w:pPr>
                      <w:r w:rsidRPr="00D424F7">
                        <w:rPr>
                          <w:lang w:val="en-GB"/>
                        </w:rPr>
                        <w:t xml:space="preserve">Clearing/BIC/SWIFT number: </w:t>
                      </w:r>
                      <w:r w:rsidR="00867411" w:rsidRPr="00D424F7">
                        <w:rPr>
                          <w:lang w:val="en-GB"/>
                        </w:rPr>
                        <w:t>…</w:t>
                      </w:r>
                      <w:r w:rsidR="0054432C" w:rsidRPr="00D424F7">
                        <w:rPr>
                          <w:lang w:val="en-GB"/>
                        </w:rPr>
                        <w:tab/>
                      </w:r>
                      <w:r w:rsidR="0054432C" w:rsidRPr="00D424F7">
                        <w:rPr>
                          <w:lang w:val="en-GB"/>
                        </w:rPr>
                        <w:tab/>
                      </w:r>
                      <w:r w:rsidR="00D96BD1">
                        <w:rPr>
                          <w:lang w:val="en-GB"/>
                        </w:rPr>
                        <w:t xml:space="preserve">                 </w:t>
                      </w:r>
                      <w:r w:rsidRPr="00D424F7">
                        <w:rPr>
                          <w:lang w:val="en-GB"/>
                        </w:rPr>
                        <w:t>Account/IBAN number:</w:t>
                      </w:r>
                      <w:r w:rsidR="0054432C" w:rsidRPr="00D424F7">
                        <w:rPr>
                          <w:lang w:val="en-GB"/>
                        </w:rPr>
                        <w:t xml:space="preserve"> </w:t>
                      </w:r>
                      <w:r w:rsidR="00D96BD1">
                        <w:rPr>
                          <w:lang w:val="en-GB"/>
                        </w:rPr>
                        <w:t>…</w:t>
                      </w:r>
                    </w:p>
                    <w:p w:rsidR="00713DA1" w:rsidRDefault="00713DA1">
                      <w:pPr>
                        <w:rPr>
                          <w:lang w:val="en-GB"/>
                        </w:rPr>
                      </w:pPr>
                    </w:p>
                    <w:p w:rsidR="00713DA1" w:rsidRPr="00C9059C" w:rsidRDefault="00713DA1">
                      <w:pPr>
                        <w:rPr>
                          <w:lang w:val="en-GB"/>
                        </w:rPr>
                      </w:pPr>
                    </w:p>
                  </w:txbxContent>
                </v:textbox>
              </v:shape>
            </w:pict>
          </mc:Fallback>
        </mc:AlternateContent>
      </w:r>
    </w:p>
    <w:p w14:paraId="6F60D417" w14:textId="77777777" w:rsidR="00C9059C" w:rsidRPr="007018CC" w:rsidRDefault="00D95657" w:rsidP="00D5640D">
      <w:pPr>
        <w:jc w:val="both"/>
        <w:rPr>
          <w:snapToGrid/>
          <w:sz w:val="24"/>
          <w:szCs w:val="24"/>
          <w:lang w:val="en-GB"/>
        </w:rPr>
      </w:pPr>
      <w:r w:rsidRPr="007018CC">
        <w:rPr>
          <w:sz w:val="24"/>
          <w:szCs w:val="24"/>
          <w:lang w:val="en-GB"/>
        </w:rPr>
        <w:t>Why ‘if applicable » does it mean that the money can be paid in « cash </w:t>
      </w:r>
      <w:proofErr w:type="gramStart"/>
      <w:r w:rsidRPr="007018CC">
        <w:rPr>
          <w:sz w:val="24"/>
          <w:szCs w:val="24"/>
          <w:lang w:val="en-GB"/>
        </w:rPr>
        <w:t>» ?</w:t>
      </w:r>
      <w:proofErr w:type="gramEnd"/>
    </w:p>
    <w:p w14:paraId="70B556C9" w14:textId="77777777" w:rsidR="00C9059C" w:rsidRPr="007018CC" w:rsidRDefault="00C9059C" w:rsidP="00D5640D">
      <w:pPr>
        <w:jc w:val="both"/>
        <w:rPr>
          <w:snapToGrid/>
          <w:sz w:val="24"/>
          <w:szCs w:val="24"/>
          <w:lang w:val="en-GB"/>
        </w:rPr>
      </w:pPr>
    </w:p>
    <w:p w14:paraId="77CF5487" w14:textId="77777777" w:rsidR="00735E06" w:rsidRPr="007018CC" w:rsidRDefault="00C9059C" w:rsidP="00D5640D">
      <w:pPr>
        <w:jc w:val="both"/>
        <w:rPr>
          <w:sz w:val="24"/>
          <w:szCs w:val="24"/>
          <w:lang w:val="en-GB"/>
        </w:rPr>
      </w:pPr>
      <w:r w:rsidRPr="007018CC">
        <w:rPr>
          <w:snapToGrid/>
          <w:sz w:val="24"/>
          <w:szCs w:val="24"/>
          <w:lang w:val="en-GB"/>
        </w:rPr>
        <w:t xml:space="preserve"> </w:t>
      </w:r>
    </w:p>
    <w:p w14:paraId="67EAB474" w14:textId="77777777" w:rsidR="00D5448C" w:rsidRPr="007018CC" w:rsidRDefault="00D5448C" w:rsidP="00D5640D">
      <w:pPr>
        <w:jc w:val="both"/>
        <w:rPr>
          <w:sz w:val="24"/>
          <w:szCs w:val="24"/>
          <w:lang w:val="en-GB"/>
        </w:rPr>
      </w:pPr>
    </w:p>
    <w:p w14:paraId="3219B842" w14:textId="77777777" w:rsidR="00C9059C" w:rsidRPr="007018CC" w:rsidRDefault="00C9059C" w:rsidP="002E1AD0">
      <w:pPr>
        <w:jc w:val="both"/>
        <w:rPr>
          <w:sz w:val="24"/>
          <w:szCs w:val="24"/>
          <w:lang w:val="en-GB"/>
        </w:rPr>
      </w:pPr>
    </w:p>
    <w:p w14:paraId="1FBE87F5" w14:textId="77777777" w:rsidR="006C10E8" w:rsidRPr="007018CC" w:rsidRDefault="00374255" w:rsidP="00AE02A7">
      <w:pPr>
        <w:jc w:val="both"/>
        <w:rPr>
          <w:sz w:val="24"/>
          <w:szCs w:val="24"/>
          <w:lang w:val="en-GB"/>
        </w:rPr>
      </w:pPr>
      <w:r w:rsidRPr="007018CC">
        <w:rPr>
          <w:sz w:val="24"/>
          <w:szCs w:val="24"/>
          <w:lang w:val="en-GB"/>
        </w:rPr>
        <w:t>C</w:t>
      </w:r>
      <w:r w:rsidR="004F6A0D" w:rsidRPr="007018CC">
        <w:rPr>
          <w:sz w:val="24"/>
          <w:szCs w:val="24"/>
          <w:lang w:val="en-GB"/>
        </w:rPr>
        <w:t xml:space="preserve">alled hereafter </w:t>
      </w:r>
      <w:r w:rsidR="006705B4" w:rsidRPr="007018CC">
        <w:rPr>
          <w:sz w:val="24"/>
          <w:szCs w:val="24"/>
          <w:lang w:val="en-GB"/>
        </w:rPr>
        <w:t>"</w:t>
      </w:r>
      <w:r w:rsidR="004F6A0D" w:rsidRPr="007018CC">
        <w:rPr>
          <w:sz w:val="24"/>
          <w:szCs w:val="24"/>
          <w:lang w:val="en-GB"/>
        </w:rPr>
        <w:t>the participant</w:t>
      </w:r>
      <w:r w:rsidR="006705B4" w:rsidRPr="007018CC">
        <w:rPr>
          <w:sz w:val="24"/>
          <w:szCs w:val="24"/>
          <w:lang w:val="en-GB"/>
        </w:rPr>
        <w:t>"</w:t>
      </w:r>
      <w:r w:rsidR="006C10E8" w:rsidRPr="007018CC">
        <w:rPr>
          <w:sz w:val="24"/>
          <w:szCs w:val="24"/>
          <w:lang w:val="en-GB"/>
        </w:rPr>
        <w:t>,</w:t>
      </w:r>
      <w:r w:rsidR="00240F5F" w:rsidRPr="007018CC">
        <w:rPr>
          <w:sz w:val="24"/>
          <w:szCs w:val="24"/>
          <w:lang w:val="en-GB"/>
        </w:rPr>
        <w:t xml:space="preserve"> </w:t>
      </w:r>
      <w:r w:rsidR="00F96310" w:rsidRPr="007018CC">
        <w:rPr>
          <w:sz w:val="24"/>
          <w:szCs w:val="24"/>
          <w:lang w:val="en-GB"/>
        </w:rPr>
        <w:t>of the other part,</w:t>
      </w:r>
      <w:r w:rsidRPr="007018CC">
        <w:rPr>
          <w:sz w:val="24"/>
          <w:szCs w:val="24"/>
          <w:lang w:val="en-GB"/>
        </w:rPr>
        <w:t xml:space="preserve"> </w:t>
      </w:r>
    </w:p>
    <w:p w14:paraId="6B727C85" w14:textId="77777777" w:rsidR="006C10E8" w:rsidRPr="007018CC" w:rsidRDefault="006C10E8" w:rsidP="00AE02A7">
      <w:pPr>
        <w:jc w:val="both"/>
        <w:rPr>
          <w:sz w:val="24"/>
          <w:szCs w:val="24"/>
          <w:lang w:val="en-GB"/>
        </w:rPr>
      </w:pPr>
    </w:p>
    <w:p w14:paraId="221FF533" w14:textId="77777777" w:rsidR="00F96310" w:rsidRPr="007018CC" w:rsidRDefault="006C10E8" w:rsidP="002B135C">
      <w:pPr>
        <w:jc w:val="both"/>
        <w:rPr>
          <w:sz w:val="24"/>
          <w:szCs w:val="24"/>
          <w:lang w:val="en-GB"/>
        </w:rPr>
      </w:pPr>
      <w:r w:rsidRPr="007018CC">
        <w:rPr>
          <w:sz w:val="24"/>
          <w:szCs w:val="24"/>
          <w:lang w:val="en-GB"/>
        </w:rPr>
        <w:t>H</w:t>
      </w:r>
      <w:r w:rsidR="00374255" w:rsidRPr="007018CC">
        <w:rPr>
          <w:sz w:val="24"/>
          <w:szCs w:val="24"/>
          <w:lang w:val="en-GB"/>
        </w:rPr>
        <w:t xml:space="preserve">ave agreed </w:t>
      </w:r>
      <w:r w:rsidR="00F96310" w:rsidRPr="007018CC">
        <w:rPr>
          <w:sz w:val="24"/>
          <w:szCs w:val="24"/>
          <w:lang w:val="en-GB"/>
        </w:rPr>
        <w:t xml:space="preserve">the </w:t>
      </w:r>
      <w:r w:rsidR="00411BBF" w:rsidRPr="007018CC">
        <w:rPr>
          <w:sz w:val="24"/>
          <w:szCs w:val="24"/>
          <w:lang w:val="en-GB"/>
        </w:rPr>
        <w:t xml:space="preserve">Special </w:t>
      </w:r>
      <w:r w:rsidR="00F96310" w:rsidRPr="007018CC">
        <w:rPr>
          <w:sz w:val="24"/>
          <w:szCs w:val="24"/>
          <w:lang w:val="en-GB"/>
        </w:rPr>
        <w:t>Conditions and Annexes below</w:t>
      </w:r>
      <w:r w:rsidR="00374255" w:rsidRPr="007018CC">
        <w:rPr>
          <w:sz w:val="24"/>
          <w:szCs w:val="24"/>
          <w:lang w:val="en-GB"/>
        </w:rPr>
        <w:t xml:space="preserve"> which form an integral part of this agreement ("the agreement")</w:t>
      </w:r>
      <w:r w:rsidR="00F96310" w:rsidRPr="007018CC">
        <w:rPr>
          <w:sz w:val="24"/>
          <w:szCs w:val="24"/>
          <w:lang w:val="en-GB"/>
        </w:rPr>
        <w:t>:</w:t>
      </w:r>
    </w:p>
    <w:p w14:paraId="3F0E7B2C" w14:textId="77777777" w:rsidR="006C10E8" w:rsidRPr="007018CC" w:rsidRDefault="006C10E8" w:rsidP="00741F5F">
      <w:pPr>
        <w:jc w:val="both"/>
        <w:rPr>
          <w:sz w:val="24"/>
          <w:szCs w:val="24"/>
          <w:lang w:val="en-GB"/>
        </w:rPr>
      </w:pPr>
    </w:p>
    <w:p w14:paraId="29981210" w14:textId="77777777" w:rsidR="00DF3EC1" w:rsidRPr="007018CC" w:rsidRDefault="00EE7E83" w:rsidP="00D5640D">
      <w:pPr>
        <w:ind w:left="1920" w:hanging="1920"/>
        <w:jc w:val="both"/>
        <w:rPr>
          <w:b/>
          <w:sz w:val="24"/>
          <w:szCs w:val="24"/>
          <w:lang w:val="en-GB"/>
        </w:rPr>
      </w:pPr>
      <w:r w:rsidRPr="007018CC">
        <w:rPr>
          <w:sz w:val="24"/>
          <w:szCs w:val="24"/>
          <w:lang w:val="is-IS"/>
        </w:rPr>
        <w:t xml:space="preserve">Annex I </w:t>
      </w:r>
      <w:r w:rsidR="003F7C7D" w:rsidRPr="007018CC">
        <w:rPr>
          <w:sz w:val="24"/>
          <w:szCs w:val="24"/>
          <w:lang w:val="is-IS"/>
        </w:rPr>
        <w:tab/>
      </w:r>
      <w:r w:rsidR="00B4501D" w:rsidRPr="007018CC">
        <w:rPr>
          <w:sz w:val="24"/>
          <w:szCs w:val="24"/>
          <w:lang w:val="is-IS"/>
        </w:rPr>
        <w:t>Staff</w:t>
      </w:r>
      <w:r w:rsidRPr="007018CC">
        <w:rPr>
          <w:sz w:val="24"/>
          <w:szCs w:val="24"/>
          <w:lang w:val="is-IS"/>
        </w:rPr>
        <w:t xml:space="preserve"> Mobility Agreement</w:t>
      </w:r>
    </w:p>
    <w:p w14:paraId="49F9C9CD" w14:textId="77777777" w:rsidR="00EE7E83" w:rsidRPr="007018CC" w:rsidRDefault="00EE7E83" w:rsidP="00D5640D">
      <w:pPr>
        <w:tabs>
          <w:tab w:val="left" w:pos="1701"/>
          <w:tab w:val="left" w:pos="1985"/>
        </w:tabs>
        <w:ind w:left="1701" w:hanging="1701"/>
        <w:jc w:val="both"/>
        <w:rPr>
          <w:sz w:val="24"/>
          <w:szCs w:val="24"/>
          <w:lang w:val="is-IS"/>
        </w:rPr>
      </w:pPr>
      <w:r w:rsidRPr="007018CC">
        <w:rPr>
          <w:sz w:val="24"/>
          <w:szCs w:val="24"/>
          <w:lang w:val="is-IS"/>
        </w:rPr>
        <w:t xml:space="preserve">Annex II </w:t>
      </w:r>
      <w:r w:rsidRPr="007018CC">
        <w:rPr>
          <w:sz w:val="24"/>
          <w:szCs w:val="24"/>
          <w:lang w:val="is-IS"/>
        </w:rPr>
        <w:tab/>
      </w:r>
      <w:r w:rsidR="00CC4551" w:rsidRPr="007018CC">
        <w:rPr>
          <w:sz w:val="24"/>
          <w:szCs w:val="24"/>
          <w:lang w:val="is-IS"/>
        </w:rPr>
        <w:tab/>
      </w:r>
      <w:r w:rsidRPr="007018CC">
        <w:rPr>
          <w:sz w:val="24"/>
          <w:szCs w:val="24"/>
          <w:lang w:val="is-IS"/>
        </w:rPr>
        <w:t>General Conditions</w:t>
      </w:r>
    </w:p>
    <w:p w14:paraId="0EBF9D16" w14:textId="77777777" w:rsidR="00F96310" w:rsidRPr="007018CC" w:rsidRDefault="00F96310" w:rsidP="00D5640D">
      <w:pPr>
        <w:jc w:val="both"/>
        <w:rPr>
          <w:sz w:val="24"/>
          <w:szCs w:val="24"/>
          <w:lang w:val="en-GB"/>
        </w:rPr>
      </w:pPr>
    </w:p>
    <w:p w14:paraId="67F9FFC6" w14:textId="77777777" w:rsidR="00640172" w:rsidRPr="007018CC" w:rsidRDefault="00640172" w:rsidP="002E1AD0">
      <w:pPr>
        <w:jc w:val="both"/>
        <w:rPr>
          <w:sz w:val="24"/>
          <w:szCs w:val="24"/>
          <w:u w:val="single"/>
          <w:lang w:val="en-GB"/>
        </w:rPr>
      </w:pPr>
      <w:r w:rsidRPr="007018CC">
        <w:rPr>
          <w:sz w:val="24"/>
          <w:szCs w:val="24"/>
          <w:u w:val="single"/>
          <w:lang w:val="en-GB"/>
        </w:rPr>
        <w:t xml:space="preserve">The </w:t>
      </w:r>
      <w:r w:rsidR="00CF22BE" w:rsidRPr="007018CC">
        <w:rPr>
          <w:sz w:val="24"/>
          <w:szCs w:val="24"/>
          <w:u w:val="single"/>
          <w:lang w:val="en-GB"/>
        </w:rPr>
        <w:t xml:space="preserve">terms </w:t>
      </w:r>
      <w:r w:rsidRPr="007018CC">
        <w:rPr>
          <w:sz w:val="24"/>
          <w:szCs w:val="24"/>
          <w:u w:val="single"/>
          <w:lang w:val="en-GB"/>
        </w:rPr>
        <w:t xml:space="preserve">set </w:t>
      </w:r>
      <w:r w:rsidR="00CF22BE" w:rsidRPr="007018CC">
        <w:rPr>
          <w:sz w:val="24"/>
          <w:szCs w:val="24"/>
          <w:u w:val="single"/>
          <w:lang w:val="en-GB"/>
        </w:rPr>
        <w:t>out</w:t>
      </w:r>
      <w:r w:rsidRPr="007018CC">
        <w:rPr>
          <w:sz w:val="24"/>
          <w:szCs w:val="24"/>
          <w:u w:val="single"/>
          <w:lang w:val="en-GB"/>
        </w:rPr>
        <w:t xml:space="preserve"> </w:t>
      </w:r>
      <w:r w:rsidR="00316A78" w:rsidRPr="007018CC">
        <w:rPr>
          <w:sz w:val="24"/>
          <w:szCs w:val="24"/>
          <w:u w:val="single"/>
          <w:lang w:val="en-GB"/>
        </w:rPr>
        <w:t xml:space="preserve">in </w:t>
      </w:r>
      <w:r w:rsidRPr="007018CC">
        <w:rPr>
          <w:sz w:val="24"/>
          <w:szCs w:val="24"/>
          <w:u w:val="single"/>
          <w:lang w:val="en-GB"/>
        </w:rPr>
        <w:t xml:space="preserve">the </w:t>
      </w:r>
      <w:r w:rsidR="00CF22BE" w:rsidRPr="007018CC">
        <w:rPr>
          <w:sz w:val="24"/>
          <w:szCs w:val="24"/>
          <w:u w:val="single"/>
          <w:lang w:val="en-GB"/>
        </w:rPr>
        <w:t>Special Conditions</w:t>
      </w:r>
      <w:r w:rsidRPr="007018CC">
        <w:rPr>
          <w:sz w:val="24"/>
          <w:szCs w:val="24"/>
          <w:u w:val="single"/>
          <w:lang w:val="en-GB"/>
        </w:rPr>
        <w:t xml:space="preserve"> </w:t>
      </w:r>
      <w:r w:rsidR="00CF22BE" w:rsidRPr="007018CC">
        <w:rPr>
          <w:sz w:val="24"/>
          <w:szCs w:val="24"/>
          <w:u w:val="single"/>
          <w:lang w:val="en-GB"/>
        </w:rPr>
        <w:t>sha</w:t>
      </w:r>
      <w:r w:rsidRPr="007018CC">
        <w:rPr>
          <w:sz w:val="24"/>
          <w:szCs w:val="24"/>
          <w:u w:val="single"/>
          <w:lang w:val="en-GB"/>
        </w:rPr>
        <w:t xml:space="preserve">ll take precedence over </w:t>
      </w:r>
      <w:r w:rsidR="00CF22BE" w:rsidRPr="007018CC">
        <w:rPr>
          <w:sz w:val="24"/>
          <w:szCs w:val="24"/>
          <w:u w:val="single"/>
          <w:lang w:val="en-GB"/>
        </w:rPr>
        <w:t xml:space="preserve">those set out in </w:t>
      </w:r>
      <w:r w:rsidRPr="007018CC">
        <w:rPr>
          <w:sz w:val="24"/>
          <w:szCs w:val="24"/>
          <w:u w:val="single"/>
          <w:lang w:val="en-GB"/>
        </w:rPr>
        <w:t xml:space="preserve">the annexes. </w:t>
      </w:r>
    </w:p>
    <w:p w14:paraId="7CD64444" w14:textId="77777777" w:rsidR="00640172" w:rsidRPr="007018CC" w:rsidRDefault="00640172" w:rsidP="00AE02A7">
      <w:pPr>
        <w:jc w:val="both"/>
        <w:rPr>
          <w:sz w:val="24"/>
          <w:szCs w:val="24"/>
          <w:u w:val="single"/>
          <w:lang w:val="en-GB"/>
        </w:rPr>
      </w:pPr>
    </w:p>
    <w:p w14:paraId="4305CFC7" w14:textId="77777777" w:rsidR="00316A78" w:rsidRPr="007018CC" w:rsidRDefault="00316A78" w:rsidP="00AE02A7">
      <w:pPr>
        <w:jc w:val="both"/>
        <w:rPr>
          <w:sz w:val="24"/>
          <w:szCs w:val="24"/>
          <w:lang w:val="en-GB"/>
        </w:rPr>
      </w:pPr>
      <w:r w:rsidRPr="007018CC">
        <w:rPr>
          <w:sz w:val="24"/>
          <w:szCs w:val="24"/>
          <w:lang w:val="en-GB"/>
        </w:rPr>
        <w:t>[It is not compulsory to circulate papers with original signatures for Annex I of this document: scanned copies of signatures and electronic signatures may be accepted, depending on the national legislation.]</w:t>
      </w:r>
    </w:p>
    <w:p w14:paraId="5100CE7F" w14:textId="77777777" w:rsidR="00316A78" w:rsidRPr="007018CC" w:rsidRDefault="00316A78" w:rsidP="00065470">
      <w:pPr>
        <w:jc w:val="both"/>
        <w:rPr>
          <w:sz w:val="24"/>
          <w:szCs w:val="24"/>
          <w:u w:val="single"/>
          <w:lang w:val="en-GB"/>
        </w:rPr>
      </w:pPr>
    </w:p>
    <w:p w14:paraId="26FEC9BC" w14:textId="77777777" w:rsidR="00CF22BE" w:rsidRPr="00822E4E" w:rsidRDefault="006C10E8" w:rsidP="00016E78">
      <w:pPr>
        <w:jc w:val="right"/>
        <w:rPr>
          <w:b/>
          <w:sz w:val="24"/>
          <w:szCs w:val="24"/>
          <w:lang w:val="en-GB"/>
        </w:rPr>
      </w:pPr>
      <w:r w:rsidRPr="007018CC">
        <w:rPr>
          <w:sz w:val="24"/>
          <w:szCs w:val="24"/>
          <w:lang w:val="en-GB"/>
        </w:rPr>
        <w:br w:type="page"/>
      </w:r>
    </w:p>
    <w:p w14:paraId="178E04D8" w14:textId="77777777" w:rsidR="00F96310" w:rsidRPr="007018CC" w:rsidRDefault="00F96310">
      <w:pPr>
        <w:pStyle w:val="Text1"/>
        <w:pBdr>
          <w:bottom w:val="single" w:sz="6" w:space="1" w:color="auto"/>
        </w:pBdr>
        <w:spacing w:after="0"/>
        <w:ind w:left="0"/>
        <w:jc w:val="left"/>
        <w:rPr>
          <w:szCs w:val="24"/>
          <w:lang w:val="en-GB"/>
        </w:rPr>
      </w:pPr>
      <w:r w:rsidRPr="007018CC">
        <w:rPr>
          <w:szCs w:val="24"/>
          <w:lang w:val="en-GB"/>
        </w:rPr>
        <w:lastRenderedPageBreak/>
        <w:t xml:space="preserve">ARTICLE 1 – </w:t>
      </w:r>
      <w:r w:rsidR="00FF5733" w:rsidRPr="007018CC">
        <w:rPr>
          <w:szCs w:val="24"/>
          <w:lang w:val="en-GB"/>
        </w:rPr>
        <w:t>SUBJECT MATTER OF THE AGREEMENT</w:t>
      </w:r>
    </w:p>
    <w:p w14:paraId="3E5C9A40" w14:textId="77777777" w:rsidR="00E07160" w:rsidRPr="007018CC" w:rsidRDefault="00F96310">
      <w:pPr>
        <w:ind w:left="567" w:hanging="567"/>
        <w:jc w:val="both"/>
        <w:rPr>
          <w:sz w:val="24"/>
          <w:szCs w:val="24"/>
          <w:lang w:val="en-GB"/>
        </w:rPr>
      </w:pPr>
      <w:r w:rsidRPr="007018CC">
        <w:rPr>
          <w:sz w:val="24"/>
          <w:szCs w:val="24"/>
          <w:lang w:val="en-GB"/>
        </w:rPr>
        <w:t>1.1</w:t>
      </w:r>
      <w:r w:rsidRPr="007018CC">
        <w:rPr>
          <w:sz w:val="24"/>
          <w:szCs w:val="24"/>
          <w:lang w:val="en-GB"/>
        </w:rPr>
        <w:tab/>
        <w:t xml:space="preserve">The </w:t>
      </w:r>
      <w:r w:rsidR="00776F3D" w:rsidRPr="007018CC">
        <w:rPr>
          <w:sz w:val="24"/>
          <w:szCs w:val="24"/>
          <w:lang w:val="en-GB"/>
        </w:rPr>
        <w:t xml:space="preserve">institution </w:t>
      </w:r>
      <w:r w:rsidR="00FF5733" w:rsidRPr="007018CC">
        <w:rPr>
          <w:sz w:val="24"/>
          <w:szCs w:val="24"/>
          <w:lang w:val="en-GB"/>
        </w:rPr>
        <w:t xml:space="preserve">shall </w:t>
      </w:r>
      <w:r w:rsidR="00BC384A" w:rsidRPr="007018CC">
        <w:rPr>
          <w:sz w:val="24"/>
          <w:szCs w:val="24"/>
          <w:lang w:val="en-GB"/>
        </w:rPr>
        <w:t>provide</w:t>
      </w:r>
      <w:r w:rsidRPr="007018CC">
        <w:rPr>
          <w:sz w:val="24"/>
          <w:szCs w:val="24"/>
          <w:lang w:val="en-GB"/>
        </w:rPr>
        <w:t xml:space="preserve"> </w:t>
      </w:r>
      <w:r w:rsidR="00BC384A" w:rsidRPr="007018CC">
        <w:rPr>
          <w:sz w:val="24"/>
          <w:szCs w:val="24"/>
          <w:lang w:val="en-GB"/>
        </w:rPr>
        <w:t xml:space="preserve">support </w:t>
      </w:r>
      <w:r w:rsidR="00E35FC0" w:rsidRPr="007018CC">
        <w:rPr>
          <w:sz w:val="24"/>
          <w:szCs w:val="24"/>
          <w:lang w:val="en-GB"/>
        </w:rPr>
        <w:t xml:space="preserve">to the </w:t>
      </w:r>
      <w:r w:rsidR="004F6A0D" w:rsidRPr="007018CC">
        <w:rPr>
          <w:sz w:val="24"/>
          <w:szCs w:val="24"/>
          <w:lang w:val="en-GB"/>
        </w:rPr>
        <w:t>participant</w:t>
      </w:r>
      <w:r w:rsidR="00E35FC0" w:rsidRPr="007018CC">
        <w:rPr>
          <w:sz w:val="24"/>
          <w:szCs w:val="24"/>
          <w:lang w:val="en-GB"/>
        </w:rPr>
        <w:t xml:space="preserve"> for undertaking a </w:t>
      </w:r>
      <w:r w:rsidR="00C86958" w:rsidRPr="007018CC">
        <w:rPr>
          <w:sz w:val="24"/>
          <w:szCs w:val="24"/>
          <w:lang w:val="en-GB"/>
        </w:rPr>
        <w:t xml:space="preserve">mobility </w:t>
      </w:r>
      <w:r w:rsidR="005211F5" w:rsidRPr="007018CC">
        <w:rPr>
          <w:sz w:val="24"/>
          <w:szCs w:val="24"/>
          <w:lang w:val="en-GB"/>
        </w:rPr>
        <w:t xml:space="preserve">activity </w:t>
      </w:r>
      <w:r w:rsidR="00C86958" w:rsidRPr="007018CC">
        <w:rPr>
          <w:sz w:val="24"/>
          <w:szCs w:val="24"/>
          <w:lang w:val="en-GB"/>
        </w:rPr>
        <w:t xml:space="preserve">for </w:t>
      </w:r>
      <w:r w:rsidR="00B4501D" w:rsidRPr="00DD303C">
        <w:rPr>
          <w:sz w:val="24"/>
          <w:szCs w:val="24"/>
          <w:lang w:val="en-GB"/>
        </w:rPr>
        <w:t>teaching</w:t>
      </w:r>
      <w:r w:rsidR="00B570E6" w:rsidRPr="007018CC">
        <w:rPr>
          <w:sz w:val="24"/>
          <w:szCs w:val="24"/>
          <w:lang w:val="en-GB"/>
        </w:rPr>
        <w:t xml:space="preserve"> </w:t>
      </w:r>
      <w:r w:rsidR="00E35FC0" w:rsidRPr="007018CC">
        <w:rPr>
          <w:sz w:val="24"/>
          <w:szCs w:val="24"/>
          <w:lang w:val="en-GB"/>
        </w:rPr>
        <w:t>under the Erasmus</w:t>
      </w:r>
      <w:r w:rsidR="00EE2CCB" w:rsidRPr="007018CC">
        <w:rPr>
          <w:sz w:val="24"/>
          <w:szCs w:val="24"/>
          <w:lang w:val="en-GB"/>
        </w:rPr>
        <w:t>+</w:t>
      </w:r>
      <w:r w:rsidR="00240F5F" w:rsidRPr="007018CC">
        <w:rPr>
          <w:sz w:val="24"/>
          <w:szCs w:val="24"/>
          <w:lang w:val="en-GB"/>
        </w:rPr>
        <w:t xml:space="preserve"> </w:t>
      </w:r>
      <w:r w:rsidR="00EE2CCB" w:rsidRPr="007018CC">
        <w:rPr>
          <w:sz w:val="24"/>
          <w:szCs w:val="24"/>
          <w:lang w:val="en-GB"/>
        </w:rPr>
        <w:t>P</w:t>
      </w:r>
      <w:r w:rsidR="00E35FC0" w:rsidRPr="007018CC">
        <w:rPr>
          <w:sz w:val="24"/>
          <w:szCs w:val="24"/>
          <w:lang w:val="en-GB"/>
        </w:rPr>
        <w:t xml:space="preserve">rogramme. </w:t>
      </w:r>
    </w:p>
    <w:p w14:paraId="0196638B" w14:textId="77777777" w:rsidR="00AF4023" w:rsidRPr="007018CC" w:rsidRDefault="00F96310" w:rsidP="00527128">
      <w:pPr>
        <w:ind w:left="567" w:hanging="567"/>
        <w:jc w:val="both"/>
        <w:rPr>
          <w:sz w:val="24"/>
          <w:szCs w:val="24"/>
          <w:lang w:val="en-GB"/>
        </w:rPr>
      </w:pPr>
      <w:r w:rsidRPr="007018CC">
        <w:rPr>
          <w:sz w:val="24"/>
          <w:szCs w:val="24"/>
          <w:lang w:val="en-GB"/>
        </w:rPr>
        <w:t>1.</w:t>
      </w:r>
      <w:r w:rsidR="00C64F27" w:rsidRPr="007018CC">
        <w:rPr>
          <w:sz w:val="24"/>
          <w:szCs w:val="24"/>
          <w:lang w:val="en-GB"/>
        </w:rPr>
        <w:t>2</w:t>
      </w:r>
      <w:r w:rsidRPr="007018CC">
        <w:rPr>
          <w:sz w:val="24"/>
          <w:szCs w:val="24"/>
          <w:lang w:val="en-GB"/>
        </w:rPr>
        <w:tab/>
        <w:t xml:space="preserve">The </w:t>
      </w:r>
      <w:r w:rsidR="004F6A0D" w:rsidRPr="007018CC">
        <w:rPr>
          <w:sz w:val="24"/>
          <w:szCs w:val="24"/>
          <w:lang w:val="en-GB"/>
        </w:rPr>
        <w:t xml:space="preserve">participant </w:t>
      </w:r>
      <w:r w:rsidRPr="007018CC">
        <w:rPr>
          <w:sz w:val="24"/>
          <w:szCs w:val="24"/>
          <w:lang w:val="en-GB"/>
        </w:rPr>
        <w:t>accepts</w:t>
      </w:r>
      <w:r w:rsidR="00776F3D" w:rsidRPr="007018CC">
        <w:rPr>
          <w:sz w:val="24"/>
          <w:szCs w:val="24"/>
          <w:lang w:val="en-GB"/>
        </w:rPr>
        <w:t xml:space="preserve"> the </w:t>
      </w:r>
      <w:r w:rsidR="00FF5733" w:rsidRPr="007018CC">
        <w:rPr>
          <w:sz w:val="24"/>
          <w:szCs w:val="24"/>
          <w:lang w:val="en-GB"/>
        </w:rPr>
        <w:t>financial support</w:t>
      </w:r>
      <w:r w:rsidR="00776F3D" w:rsidRPr="007018CC">
        <w:rPr>
          <w:sz w:val="24"/>
          <w:szCs w:val="24"/>
          <w:lang w:val="en-GB"/>
        </w:rPr>
        <w:t xml:space="preserve"> </w:t>
      </w:r>
      <w:r w:rsidR="00B90021" w:rsidRPr="007018CC">
        <w:rPr>
          <w:sz w:val="24"/>
          <w:szCs w:val="24"/>
          <w:lang w:val="en-GB"/>
        </w:rPr>
        <w:t>or the provision of services as</w:t>
      </w:r>
      <w:r w:rsidR="00AF4023" w:rsidRPr="007018CC">
        <w:rPr>
          <w:sz w:val="24"/>
          <w:szCs w:val="24"/>
          <w:lang w:val="en-GB"/>
        </w:rPr>
        <w:t xml:space="preserve"> specified</w:t>
      </w:r>
      <w:r w:rsidR="003A75E0" w:rsidRPr="007018CC">
        <w:rPr>
          <w:sz w:val="24"/>
          <w:szCs w:val="24"/>
          <w:lang w:val="en-GB"/>
        </w:rPr>
        <w:t xml:space="preserve"> in article 3 </w:t>
      </w:r>
      <w:r w:rsidR="00776F3D" w:rsidRPr="007018CC">
        <w:rPr>
          <w:sz w:val="24"/>
          <w:szCs w:val="24"/>
          <w:lang w:val="en-GB"/>
        </w:rPr>
        <w:t xml:space="preserve">and undertakes to </w:t>
      </w:r>
      <w:r w:rsidRPr="007018CC">
        <w:rPr>
          <w:sz w:val="24"/>
          <w:szCs w:val="24"/>
          <w:lang w:val="en-GB"/>
        </w:rPr>
        <w:t xml:space="preserve">carry out the </w:t>
      </w:r>
      <w:r w:rsidR="00C86958" w:rsidRPr="007018CC">
        <w:rPr>
          <w:sz w:val="24"/>
          <w:szCs w:val="24"/>
          <w:lang w:val="en-GB"/>
        </w:rPr>
        <w:t xml:space="preserve">mobility </w:t>
      </w:r>
      <w:r w:rsidR="00743907" w:rsidRPr="007018CC">
        <w:rPr>
          <w:sz w:val="24"/>
          <w:szCs w:val="24"/>
          <w:lang w:val="en-GB"/>
        </w:rPr>
        <w:t xml:space="preserve">activity </w:t>
      </w:r>
      <w:r w:rsidR="00CE6FCA" w:rsidRPr="007018CC">
        <w:rPr>
          <w:sz w:val="24"/>
          <w:szCs w:val="24"/>
          <w:lang w:val="en-GB"/>
        </w:rPr>
        <w:t>for</w:t>
      </w:r>
      <w:r w:rsidR="00C86958" w:rsidRPr="007018CC">
        <w:rPr>
          <w:sz w:val="24"/>
          <w:szCs w:val="24"/>
          <w:lang w:val="en-GB"/>
        </w:rPr>
        <w:t xml:space="preserve"> </w:t>
      </w:r>
      <w:r w:rsidR="000E53D6" w:rsidRPr="00DD303C">
        <w:rPr>
          <w:sz w:val="24"/>
          <w:szCs w:val="24"/>
          <w:lang w:val="en-GB"/>
        </w:rPr>
        <w:t>teaching</w:t>
      </w:r>
      <w:r w:rsidR="00B4501D" w:rsidRPr="007018CC">
        <w:rPr>
          <w:sz w:val="24"/>
          <w:szCs w:val="24"/>
          <w:lang w:val="en-GB"/>
        </w:rPr>
        <w:t xml:space="preserve"> </w:t>
      </w:r>
      <w:r w:rsidRPr="007018CC">
        <w:rPr>
          <w:sz w:val="24"/>
          <w:szCs w:val="24"/>
          <w:lang w:val="en-GB"/>
        </w:rPr>
        <w:t>as described in Annex I.</w:t>
      </w:r>
    </w:p>
    <w:p w14:paraId="01757A41" w14:textId="77777777" w:rsidR="00C86958" w:rsidRPr="007018CC" w:rsidRDefault="00AF4023" w:rsidP="00281C2C">
      <w:pPr>
        <w:ind w:left="567" w:hanging="567"/>
        <w:jc w:val="both"/>
        <w:rPr>
          <w:sz w:val="24"/>
          <w:szCs w:val="24"/>
          <w:lang w:val="en-GB"/>
        </w:rPr>
      </w:pPr>
      <w:r w:rsidRPr="007018CC">
        <w:rPr>
          <w:sz w:val="24"/>
          <w:szCs w:val="24"/>
          <w:lang w:val="en-GB"/>
        </w:rPr>
        <w:t>1.3.</w:t>
      </w:r>
      <w:r w:rsidRPr="007018CC">
        <w:rPr>
          <w:sz w:val="24"/>
          <w:szCs w:val="24"/>
          <w:lang w:val="en-GB"/>
        </w:rPr>
        <w:tab/>
      </w:r>
      <w:r w:rsidR="00281C2C" w:rsidRPr="007018CC">
        <w:rPr>
          <w:sz w:val="24"/>
          <w:szCs w:val="24"/>
          <w:lang w:val="en-GB"/>
        </w:rPr>
        <w:t>Amendments to the agreement shall be requested and agreed by both parties through a formal notification by letter or by electronic message.</w:t>
      </w:r>
    </w:p>
    <w:p w14:paraId="12DFD048" w14:textId="77777777" w:rsidR="00AB3943" w:rsidRPr="007018CC" w:rsidRDefault="00AB3943">
      <w:pPr>
        <w:ind w:left="567" w:hanging="567"/>
        <w:jc w:val="both"/>
        <w:rPr>
          <w:sz w:val="24"/>
          <w:szCs w:val="24"/>
          <w:lang w:val="en-GB"/>
        </w:rPr>
      </w:pPr>
    </w:p>
    <w:p w14:paraId="2F460FC4" w14:textId="77777777" w:rsidR="00F96310" w:rsidRPr="007018CC" w:rsidRDefault="00F96310">
      <w:pPr>
        <w:pBdr>
          <w:bottom w:val="single" w:sz="6" w:space="1" w:color="auto"/>
        </w:pBdr>
        <w:ind w:left="567" w:hanging="567"/>
        <w:rPr>
          <w:sz w:val="24"/>
          <w:szCs w:val="24"/>
          <w:lang w:val="en-GB"/>
        </w:rPr>
      </w:pPr>
      <w:r w:rsidRPr="007018CC">
        <w:rPr>
          <w:sz w:val="24"/>
          <w:szCs w:val="24"/>
          <w:lang w:val="en-GB"/>
        </w:rPr>
        <w:t xml:space="preserve">ARTICLE 2 </w:t>
      </w:r>
      <w:r w:rsidR="007F7F20" w:rsidRPr="007018CC">
        <w:rPr>
          <w:sz w:val="24"/>
          <w:szCs w:val="24"/>
          <w:lang w:val="en-GB"/>
        </w:rPr>
        <w:t>–</w:t>
      </w:r>
      <w:r w:rsidR="00CB790F" w:rsidRPr="007018CC">
        <w:rPr>
          <w:sz w:val="24"/>
          <w:szCs w:val="24"/>
          <w:lang w:val="en-GB"/>
        </w:rPr>
        <w:t xml:space="preserve"> </w:t>
      </w:r>
      <w:r w:rsidR="005211F5" w:rsidRPr="007018CC">
        <w:rPr>
          <w:sz w:val="24"/>
          <w:szCs w:val="24"/>
          <w:lang w:val="en-GB"/>
        </w:rPr>
        <w:t xml:space="preserve">ENTRY INTO FORCE AND </w:t>
      </w:r>
      <w:r w:rsidRPr="007018CC">
        <w:rPr>
          <w:sz w:val="24"/>
          <w:szCs w:val="24"/>
          <w:lang w:val="en-GB"/>
        </w:rPr>
        <w:t>DURATION</w:t>
      </w:r>
      <w:r w:rsidR="007F7F20" w:rsidRPr="007018CC">
        <w:rPr>
          <w:sz w:val="24"/>
          <w:szCs w:val="24"/>
          <w:lang w:val="en-GB"/>
        </w:rPr>
        <w:t xml:space="preserve"> </w:t>
      </w:r>
      <w:r w:rsidR="005211F5" w:rsidRPr="007018CC">
        <w:rPr>
          <w:sz w:val="24"/>
          <w:szCs w:val="24"/>
          <w:lang w:val="en-GB"/>
        </w:rPr>
        <w:t>OF MOBILITY</w:t>
      </w:r>
    </w:p>
    <w:p w14:paraId="2DD7A6D6" w14:textId="77777777" w:rsidR="00F96310" w:rsidRPr="007018CC" w:rsidRDefault="00F96310">
      <w:pPr>
        <w:ind w:left="567" w:hanging="567"/>
        <w:jc w:val="both"/>
        <w:rPr>
          <w:sz w:val="24"/>
          <w:szCs w:val="24"/>
          <w:lang w:val="en-GB"/>
        </w:rPr>
      </w:pPr>
      <w:r w:rsidRPr="007018CC">
        <w:rPr>
          <w:sz w:val="24"/>
          <w:szCs w:val="24"/>
          <w:lang w:val="en-GB"/>
        </w:rPr>
        <w:t>2.1</w:t>
      </w:r>
      <w:r w:rsidRPr="007018CC">
        <w:rPr>
          <w:sz w:val="24"/>
          <w:szCs w:val="24"/>
          <w:lang w:val="en-GB"/>
        </w:rPr>
        <w:tab/>
        <w:t xml:space="preserve">The </w:t>
      </w:r>
      <w:r w:rsidR="007A4B08" w:rsidRPr="007018CC">
        <w:rPr>
          <w:sz w:val="24"/>
          <w:szCs w:val="24"/>
          <w:lang w:val="en-GB"/>
        </w:rPr>
        <w:t>agreement</w:t>
      </w:r>
      <w:r w:rsidRPr="007018CC">
        <w:rPr>
          <w:sz w:val="24"/>
          <w:szCs w:val="24"/>
          <w:lang w:val="en-GB"/>
        </w:rPr>
        <w:t xml:space="preserve"> shall enter into force on the date when the last of the two </w:t>
      </w:r>
      <w:proofErr w:type="gramStart"/>
      <w:r w:rsidRPr="007018CC">
        <w:rPr>
          <w:sz w:val="24"/>
          <w:szCs w:val="24"/>
          <w:lang w:val="en-GB"/>
        </w:rPr>
        <w:t>parties</w:t>
      </w:r>
      <w:proofErr w:type="gramEnd"/>
      <w:r w:rsidRPr="007018CC">
        <w:rPr>
          <w:sz w:val="24"/>
          <w:szCs w:val="24"/>
          <w:lang w:val="en-GB"/>
        </w:rPr>
        <w:t xml:space="preserve"> signs.</w:t>
      </w:r>
    </w:p>
    <w:p w14:paraId="45282CA8" w14:textId="77777777" w:rsidR="005211F5" w:rsidRPr="007018CC" w:rsidRDefault="00F96310" w:rsidP="00065470">
      <w:pPr>
        <w:ind w:left="567" w:hanging="567"/>
        <w:jc w:val="both"/>
        <w:rPr>
          <w:sz w:val="24"/>
          <w:szCs w:val="24"/>
          <w:lang w:val="en-GB"/>
        </w:rPr>
      </w:pPr>
      <w:r w:rsidRPr="007018CC">
        <w:rPr>
          <w:sz w:val="24"/>
          <w:szCs w:val="24"/>
          <w:lang w:val="en-GB"/>
        </w:rPr>
        <w:t>2.2</w:t>
      </w:r>
      <w:r w:rsidRPr="007018CC">
        <w:rPr>
          <w:sz w:val="24"/>
          <w:szCs w:val="24"/>
          <w:lang w:val="en-GB"/>
        </w:rPr>
        <w:tab/>
      </w:r>
      <w:r w:rsidR="00D95657" w:rsidRPr="007018CC">
        <w:rPr>
          <w:sz w:val="24"/>
          <w:szCs w:val="24"/>
          <w:lang w:val="en-GB"/>
        </w:rPr>
        <w:t xml:space="preserve">The mobility period shall start on </w:t>
      </w:r>
      <w:r w:rsidR="007C3F04" w:rsidRPr="007C3F04">
        <w:rPr>
          <w:i/>
          <w:sz w:val="24"/>
          <w:szCs w:val="24"/>
          <w:lang w:val="en-GB"/>
        </w:rPr>
        <w:t>dd/mm/</w:t>
      </w:r>
      <w:proofErr w:type="spellStart"/>
      <w:r w:rsidR="007C3F04" w:rsidRPr="007C3F04">
        <w:rPr>
          <w:i/>
          <w:sz w:val="24"/>
          <w:szCs w:val="24"/>
          <w:lang w:val="en-GB"/>
        </w:rPr>
        <w:t>yy</w:t>
      </w:r>
      <w:proofErr w:type="spellEnd"/>
      <w:r w:rsidR="00D95657" w:rsidRPr="007018CC">
        <w:rPr>
          <w:sz w:val="24"/>
          <w:szCs w:val="24"/>
          <w:lang w:val="en-GB"/>
        </w:rPr>
        <w:t xml:space="preserve"> and end on </w:t>
      </w:r>
      <w:r w:rsidR="007C3F04" w:rsidRPr="007C3F04">
        <w:rPr>
          <w:i/>
          <w:sz w:val="24"/>
          <w:szCs w:val="24"/>
          <w:lang w:val="en-GB"/>
        </w:rPr>
        <w:t>dd/mm/</w:t>
      </w:r>
      <w:proofErr w:type="spellStart"/>
      <w:r w:rsidR="007C3F04" w:rsidRPr="007C3F04">
        <w:rPr>
          <w:i/>
          <w:sz w:val="24"/>
          <w:szCs w:val="24"/>
          <w:lang w:val="en-GB"/>
        </w:rPr>
        <w:t>yy</w:t>
      </w:r>
      <w:proofErr w:type="spellEnd"/>
      <w:r w:rsidR="00016E78">
        <w:rPr>
          <w:sz w:val="24"/>
          <w:szCs w:val="24"/>
          <w:lang w:val="en-GB"/>
        </w:rPr>
        <w:t xml:space="preserve"> (</w:t>
      </w:r>
      <w:r w:rsidR="00016E78" w:rsidRPr="00016E78">
        <w:rPr>
          <w:i/>
          <w:sz w:val="24"/>
          <w:szCs w:val="24"/>
          <w:lang w:val="en-GB"/>
        </w:rPr>
        <w:t>travel days not included</w:t>
      </w:r>
      <w:r w:rsidR="00016E78">
        <w:rPr>
          <w:sz w:val="24"/>
          <w:szCs w:val="24"/>
          <w:lang w:val="en-GB"/>
        </w:rPr>
        <w:t>)</w:t>
      </w:r>
      <w:r w:rsidR="001C64B4">
        <w:rPr>
          <w:sz w:val="24"/>
          <w:szCs w:val="24"/>
          <w:lang w:val="en-GB"/>
        </w:rPr>
        <w:t>.</w:t>
      </w:r>
      <w:r w:rsidR="00D95657" w:rsidRPr="007018CC">
        <w:rPr>
          <w:sz w:val="24"/>
          <w:szCs w:val="24"/>
          <w:lang w:val="en-GB"/>
        </w:rPr>
        <w:t xml:space="preserve"> </w:t>
      </w:r>
      <w:r w:rsidR="003C4175" w:rsidRPr="007018CC">
        <w:rPr>
          <w:sz w:val="24"/>
          <w:szCs w:val="24"/>
          <w:lang w:val="en-GB"/>
        </w:rPr>
        <w:t xml:space="preserve">The start date of the mobility period shall be the first day that the participant needs to be present at the receiving </w:t>
      </w:r>
      <w:r w:rsidR="00316A78" w:rsidRPr="007018CC">
        <w:rPr>
          <w:sz w:val="24"/>
          <w:szCs w:val="24"/>
          <w:lang w:val="en-GB"/>
        </w:rPr>
        <w:t>institution</w:t>
      </w:r>
      <w:r w:rsidR="003C4175" w:rsidRPr="007018CC">
        <w:rPr>
          <w:sz w:val="24"/>
          <w:szCs w:val="24"/>
          <w:lang w:val="en-GB"/>
        </w:rPr>
        <w:t xml:space="preserve"> and the end date shall be the last day the participant needs to be present at the receiving </w:t>
      </w:r>
      <w:r w:rsidR="00316A78" w:rsidRPr="007018CC">
        <w:rPr>
          <w:sz w:val="24"/>
          <w:szCs w:val="24"/>
          <w:lang w:val="en-GB"/>
        </w:rPr>
        <w:t>institution</w:t>
      </w:r>
      <w:r w:rsidR="00A4640A" w:rsidRPr="007018CC">
        <w:rPr>
          <w:sz w:val="24"/>
          <w:szCs w:val="24"/>
          <w:lang w:val="en-GB"/>
        </w:rPr>
        <w:t>.</w:t>
      </w:r>
      <w:r w:rsidR="003C4175" w:rsidRPr="007018CC">
        <w:rPr>
          <w:sz w:val="24"/>
          <w:szCs w:val="24"/>
          <w:lang w:val="en-GB"/>
        </w:rPr>
        <w:t xml:space="preserve"> </w:t>
      </w:r>
    </w:p>
    <w:p w14:paraId="3146011C" w14:textId="77777777" w:rsidR="00DD303C" w:rsidRPr="007C3F04" w:rsidRDefault="00065470" w:rsidP="00DD303C">
      <w:pPr>
        <w:ind w:left="567" w:hanging="567"/>
        <w:jc w:val="both"/>
        <w:rPr>
          <w:sz w:val="24"/>
          <w:szCs w:val="24"/>
          <w:lang w:val="en-GB"/>
        </w:rPr>
      </w:pPr>
      <w:r w:rsidRPr="007018CC">
        <w:rPr>
          <w:sz w:val="24"/>
          <w:szCs w:val="24"/>
          <w:lang w:val="en-GB"/>
        </w:rPr>
        <w:t>2.3</w:t>
      </w:r>
      <w:r w:rsidRPr="007018CC">
        <w:rPr>
          <w:sz w:val="24"/>
          <w:szCs w:val="24"/>
          <w:lang w:val="en-GB"/>
        </w:rPr>
        <w:tab/>
        <w:t xml:space="preserve">The </w:t>
      </w:r>
      <w:r w:rsidR="00A668C3" w:rsidRPr="007018CC">
        <w:rPr>
          <w:sz w:val="24"/>
          <w:szCs w:val="24"/>
          <w:lang w:val="en-GB"/>
        </w:rPr>
        <w:t>participant</w:t>
      </w:r>
      <w:r w:rsidRPr="007018CC">
        <w:rPr>
          <w:sz w:val="24"/>
          <w:szCs w:val="24"/>
          <w:lang w:val="en-GB"/>
        </w:rPr>
        <w:t xml:space="preserve"> </w:t>
      </w:r>
      <w:r w:rsidR="005211F5" w:rsidRPr="007018CC">
        <w:rPr>
          <w:sz w:val="24"/>
          <w:szCs w:val="24"/>
          <w:lang w:val="en-GB"/>
        </w:rPr>
        <w:t>shall</w:t>
      </w:r>
      <w:r w:rsidRPr="007018CC">
        <w:rPr>
          <w:sz w:val="24"/>
          <w:szCs w:val="24"/>
          <w:lang w:val="en-GB"/>
        </w:rPr>
        <w:t xml:space="preserve"> receive </w:t>
      </w:r>
      <w:r w:rsidR="00FF5733" w:rsidRPr="007018CC">
        <w:rPr>
          <w:sz w:val="24"/>
          <w:szCs w:val="24"/>
          <w:lang w:val="en-GB"/>
        </w:rPr>
        <w:t>financial support</w:t>
      </w:r>
      <w:r w:rsidRPr="007018CC">
        <w:rPr>
          <w:sz w:val="24"/>
          <w:szCs w:val="24"/>
          <w:lang w:val="en-GB"/>
        </w:rPr>
        <w:t xml:space="preserve"> from E</w:t>
      </w:r>
      <w:r w:rsidR="00BB5D13" w:rsidRPr="007018CC">
        <w:rPr>
          <w:sz w:val="24"/>
          <w:szCs w:val="24"/>
          <w:lang w:val="en-GB"/>
        </w:rPr>
        <w:t>rasmus+</w:t>
      </w:r>
      <w:r w:rsidR="00566F8A" w:rsidRPr="007018CC">
        <w:rPr>
          <w:sz w:val="24"/>
          <w:szCs w:val="24"/>
          <w:lang w:val="en-GB"/>
        </w:rPr>
        <w:t xml:space="preserve"> EU</w:t>
      </w:r>
      <w:r w:rsidRPr="007018CC">
        <w:rPr>
          <w:sz w:val="24"/>
          <w:szCs w:val="24"/>
          <w:lang w:val="en-GB"/>
        </w:rPr>
        <w:t xml:space="preserve"> funds for</w:t>
      </w:r>
      <w:r w:rsidR="00283B1D">
        <w:rPr>
          <w:sz w:val="24"/>
          <w:szCs w:val="24"/>
          <w:lang w:val="en-GB"/>
        </w:rPr>
        <w:t xml:space="preserve"> </w:t>
      </w:r>
      <w:r w:rsidR="007C3F04">
        <w:rPr>
          <w:sz w:val="24"/>
          <w:szCs w:val="24"/>
          <w:lang w:val="en-GB"/>
        </w:rPr>
        <w:t>…</w:t>
      </w:r>
      <w:r w:rsidR="00283B1D" w:rsidRPr="007C3F04">
        <w:rPr>
          <w:sz w:val="24"/>
          <w:szCs w:val="24"/>
          <w:lang w:val="en-GB"/>
        </w:rPr>
        <w:t xml:space="preserve"> </w:t>
      </w:r>
      <w:r w:rsidR="00017468" w:rsidRPr="007C3F04">
        <w:rPr>
          <w:sz w:val="24"/>
          <w:szCs w:val="24"/>
          <w:lang w:val="en-GB"/>
        </w:rPr>
        <w:t>days</w:t>
      </w:r>
      <w:r w:rsidR="00F16651" w:rsidRPr="007C3F04">
        <w:rPr>
          <w:sz w:val="24"/>
          <w:szCs w:val="24"/>
          <w:lang w:val="en-GB"/>
        </w:rPr>
        <w:t xml:space="preserve"> of </w:t>
      </w:r>
      <w:r w:rsidR="008B2D6A" w:rsidRPr="007C3F04">
        <w:rPr>
          <w:sz w:val="24"/>
          <w:szCs w:val="24"/>
          <w:lang w:val="en-GB"/>
        </w:rPr>
        <w:t xml:space="preserve">teaching </w:t>
      </w:r>
      <w:r w:rsidR="00283B1D" w:rsidRPr="007C3F04">
        <w:rPr>
          <w:sz w:val="24"/>
          <w:szCs w:val="24"/>
          <w:lang w:val="en-GB"/>
        </w:rPr>
        <w:t xml:space="preserve">and </w:t>
      </w:r>
      <w:r w:rsidR="007C3F04">
        <w:rPr>
          <w:sz w:val="24"/>
          <w:szCs w:val="24"/>
          <w:lang w:val="en-GB"/>
        </w:rPr>
        <w:t>…</w:t>
      </w:r>
      <w:r w:rsidR="00283B1D" w:rsidRPr="007C3F04">
        <w:rPr>
          <w:sz w:val="24"/>
          <w:szCs w:val="24"/>
          <w:lang w:val="en-GB"/>
        </w:rPr>
        <w:t xml:space="preserve"> days for travel.</w:t>
      </w:r>
    </w:p>
    <w:p w14:paraId="65A569AF" w14:textId="77777777" w:rsidR="000458F1" w:rsidRPr="007018CC" w:rsidRDefault="000458F1" w:rsidP="00D5640D">
      <w:pPr>
        <w:ind w:left="567"/>
        <w:jc w:val="both"/>
        <w:rPr>
          <w:sz w:val="24"/>
          <w:szCs w:val="24"/>
          <w:lang w:val="en-GB"/>
        </w:rPr>
      </w:pPr>
      <w:r w:rsidRPr="00DD303C">
        <w:rPr>
          <w:sz w:val="24"/>
          <w:szCs w:val="24"/>
          <w:lang w:val="en-GB"/>
        </w:rPr>
        <w:t xml:space="preserve">The participant shall receive a financial support other than Erasmus+ EU funds for </w:t>
      </w:r>
      <w:r w:rsidR="00D96BD1">
        <w:rPr>
          <w:sz w:val="24"/>
          <w:szCs w:val="24"/>
          <w:lang w:val="en-GB"/>
        </w:rPr>
        <w:t>…</w:t>
      </w:r>
      <w:r w:rsidRPr="00DD303C">
        <w:rPr>
          <w:sz w:val="24"/>
          <w:szCs w:val="24"/>
          <w:lang w:val="en-GB"/>
        </w:rPr>
        <w:t xml:space="preserve"> days of </w:t>
      </w:r>
      <w:r w:rsidR="00283B1D">
        <w:rPr>
          <w:sz w:val="24"/>
          <w:szCs w:val="24"/>
          <w:lang w:val="en-GB"/>
        </w:rPr>
        <w:t xml:space="preserve">teaching </w:t>
      </w:r>
      <w:r w:rsidRPr="00DD303C">
        <w:rPr>
          <w:sz w:val="24"/>
          <w:szCs w:val="24"/>
          <w:lang w:val="en-GB"/>
        </w:rPr>
        <w:t>activity</w:t>
      </w:r>
      <w:r w:rsidR="00283B1D" w:rsidRPr="00283B1D">
        <w:rPr>
          <w:sz w:val="24"/>
          <w:szCs w:val="24"/>
          <w:lang w:val="en-GB"/>
        </w:rPr>
        <w:t xml:space="preserve"> </w:t>
      </w:r>
      <w:r w:rsidR="00283B1D" w:rsidRPr="007018CC">
        <w:rPr>
          <w:sz w:val="24"/>
          <w:szCs w:val="24"/>
          <w:lang w:val="en-GB"/>
        </w:rPr>
        <w:t xml:space="preserve">and </w:t>
      </w:r>
      <w:r w:rsidR="007C3F04">
        <w:rPr>
          <w:sz w:val="24"/>
          <w:szCs w:val="24"/>
          <w:lang w:val="en-GB"/>
        </w:rPr>
        <w:t>…</w:t>
      </w:r>
      <w:r w:rsidR="00283B1D">
        <w:rPr>
          <w:sz w:val="24"/>
          <w:szCs w:val="24"/>
          <w:lang w:val="en-GB"/>
        </w:rPr>
        <w:t xml:space="preserve"> </w:t>
      </w:r>
      <w:r w:rsidR="00283B1D" w:rsidRPr="007018CC">
        <w:rPr>
          <w:sz w:val="24"/>
          <w:szCs w:val="24"/>
          <w:lang w:val="en-GB"/>
        </w:rPr>
        <w:t>days for travel</w:t>
      </w:r>
      <w:r w:rsidR="00283B1D">
        <w:rPr>
          <w:sz w:val="24"/>
          <w:szCs w:val="24"/>
          <w:lang w:val="en-GB"/>
        </w:rPr>
        <w:t>.</w:t>
      </w:r>
    </w:p>
    <w:p w14:paraId="15D4489A" w14:textId="77777777" w:rsidR="00C560D5" w:rsidRPr="008B2D6A" w:rsidRDefault="001C7D24" w:rsidP="004B46A1">
      <w:pPr>
        <w:ind w:left="567" w:hanging="567"/>
        <w:jc w:val="both"/>
        <w:rPr>
          <w:sz w:val="24"/>
          <w:szCs w:val="24"/>
          <w:lang w:val="en-GB"/>
        </w:rPr>
      </w:pPr>
      <w:r w:rsidRPr="007018CC">
        <w:rPr>
          <w:sz w:val="24"/>
          <w:szCs w:val="24"/>
          <w:lang w:val="en-GB"/>
        </w:rPr>
        <w:t>2.</w:t>
      </w:r>
      <w:r w:rsidR="00065470" w:rsidRPr="007018CC">
        <w:rPr>
          <w:sz w:val="24"/>
          <w:szCs w:val="24"/>
          <w:lang w:val="en-GB"/>
        </w:rPr>
        <w:t>4</w:t>
      </w:r>
      <w:r w:rsidRPr="007018CC">
        <w:rPr>
          <w:sz w:val="24"/>
          <w:szCs w:val="24"/>
          <w:lang w:val="en-GB"/>
        </w:rPr>
        <w:t xml:space="preserve"> </w:t>
      </w:r>
      <w:r w:rsidRPr="007018CC">
        <w:rPr>
          <w:sz w:val="24"/>
          <w:szCs w:val="24"/>
          <w:lang w:val="en-GB"/>
        </w:rPr>
        <w:tab/>
      </w:r>
      <w:r w:rsidR="00C560D5" w:rsidRPr="007018CC">
        <w:rPr>
          <w:sz w:val="24"/>
          <w:szCs w:val="24"/>
          <w:lang w:val="en-GB"/>
        </w:rPr>
        <w:t>The total duration of the mobility period</w:t>
      </w:r>
      <w:r w:rsidR="00197F9B" w:rsidRPr="007018CC">
        <w:rPr>
          <w:sz w:val="24"/>
          <w:szCs w:val="24"/>
          <w:lang w:val="en-GB"/>
        </w:rPr>
        <w:t xml:space="preserve"> </w:t>
      </w:r>
      <w:r w:rsidR="00C560D5" w:rsidRPr="007018CC">
        <w:rPr>
          <w:sz w:val="24"/>
          <w:szCs w:val="24"/>
          <w:lang w:val="en-GB"/>
        </w:rPr>
        <w:t>shall not exceed 2 months</w:t>
      </w:r>
      <w:r w:rsidR="00197F9B" w:rsidRPr="007018CC">
        <w:rPr>
          <w:sz w:val="24"/>
          <w:szCs w:val="24"/>
          <w:lang w:val="en-GB"/>
        </w:rPr>
        <w:t>,</w:t>
      </w:r>
      <w:r w:rsidR="00C560D5" w:rsidRPr="007018CC">
        <w:rPr>
          <w:sz w:val="24"/>
          <w:szCs w:val="24"/>
          <w:lang w:val="en-GB"/>
        </w:rPr>
        <w:t xml:space="preserve"> </w:t>
      </w:r>
      <w:r w:rsidR="00914E95" w:rsidRPr="007018CC">
        <w:rPr>
          <w:sz w:val="24"/>
          <w:szCs w:val="24"/>
          <w:lang w:val="en-GB"/>
        </w:rPr>
        <w:t>with</w:t>
      </w:r>
      <w:r w:rsidR="00AB150C" w:rsidRPr="007018CC">
        <w:rPr>
          <w:sz w:val="24"/>
          <w:szCs w:val="24"/>
          <w:lang w:val="en-GB"/>
        </w:rPr>
        <w:t xml:space="preserve"> </w:t>
      </w:r>
      <w:r w:rsidR="00914E95" w:rsidRPr="007018CC">
        <w:rPr>
          <w:sz w:val="24"/>
          <w:szCs w:val="24"/>
          <w:lang w:val="en-GB"/>
        </w:rPr>
        <w:t>a</w:t>
      </w:r>
      <w:r w:rsidR="00AB150C" w:rsidRPr="007018CC">
        <w:rPr>
          <w:sz w:val="24"/>
          <w:szCs w:val="24"/>
          <w:lang w:val="en-GB"/>
        </w:rPr>
        <w:t xml:space="preserve"> minimum of </w:t>
      </w:r>
      <w:r w:rsidR="00AE113A">
        <w:rPr>
          <w:sz w:val="24"/>
          <w:szCs w:val="24"/>
          <w:lang w:val="en-GB"/>
        </w:rPr>
        <w:t>2</w:t>
      </w:r>
      <w:r w:rsidR="00AB150C" w:rsidRPr="007018CC">
        <w:rPr>
          <w:sz w:val="24"/>
          <w:szCs w:val="24"/>
          <w:lang w:val="en-GB"/>
        </w:rPr>
        <w:t xml:space="preserve"> days per mobility </w:t>
      </w:r>
      <w:r w:rsidR="00850CDF" w:rsidRPr="007018CC">
        <w:rPr>
          <w:sz w:val="24"/>
          <w:szCs w:val="24"/>
          <w:lang w:val="en-GB"/>
        </w:rPr>
        <w:t>activity</w:t>
      </w:r>
      <w:r w:rsidR="00914E95" w:rsidRPr="007018CC">
        <w:rPr>
          <w:sz w:val="24"/>
          <w:szCs w:val="24"/>
          <w:lang w:val="en-GB"/>
        </w:rPr>
        <w:t>.</w:t>
      </w:r>
      <w:r w:rsidR="00B22E44" w:rsidRPr="007018CC">
        <w:rPr>
          <w:sz w:val="24"/>
          <w:szCs w:val="24"/>
          <w:lang w:val="en-GB"/>
        </w:rPr>
        <w:t xml:space="preserve"> A minimum of 8 hours of teaching per week has to be respected. For a mobility period exceeding a full week, the minimum number of teaching hours per extra day is calculated as: 8 hours divided by </w:t>
      </w:r>
      <w:r w:rsidR="005A6CED">
        <w:rPr>
          <w:sz w:val="24"/>
          <w:szCs w:val="24"/>
          <w:lang w:val="en-GB"/>
        </w:rPr>
        <w:t>5</w:t>
      </w:r>
      <w:r w:rsidR="00B22E44" w:rsidRPr="007018CC">
        <w:rPr>
          <w:sz w:val="24"/>
          <w:szCs w:val="24"/>
          <w:lang w:val="en-GB"/>
        </w:rPr>
        <w:t>, multiplied by the number of extra days.</w:t>
      </w:r>
      <w:r w:rsidR="00703F4C" w:rsidRPr="007018CC">
        <w:rPr>
          <w:sz w:val="24"/>
          <w:szCs w:val="24"/>
          <w:lang w:val="en-GB"/>
        </w:rPr>
        <w:t xml:space="preserve"> </w:t>
      </w:r>
      <w:r w:rsidR="004B46A1" w:rsidRPr="008B2D6A">
        <w:rPr>
          <w:sz w:val="24"/>
          <w:szCs w:val="24"/>
          <w:lang w:val="en-GB"/>
        </w:rPr>
        <w:t xml:space="preserve">The participant shall teach a total of </w:t>
      </w:r>
      <w:r w:rsidR="008B2D6A" w:rsidRPr="008B2D6A">
        <w:rPr>
          <w:sz w:val="24"/>
          <w:szCs w:val="24"/>
          <w:lang w:val="en-GB"/>
        </w:rPr>
        <w:t>8</w:t>
      </w:r>
      <w:r w:rsidR="004B46A1" w:rsidRPr="008B2D6A">
        <w:rPr>
          <w:sz w:val="24"/>
          <w:szCs w:val="24"/>
          <w:lang w:val="en-GB"/>
        </w:rPr>
        <w:t xml:space="preserve"> hours in </w:t>
      </w:r>
      <w:r w:rsidR="00B74AB5">
        <w:rPr>
          <w:sz w:val="24"/>
          <w:szCs w:val="24"/>
          <w:lang w:val="en-GB"/>
        </w:rPr>
        <w:t>…</w:t>
      </w:r>
      <w:r w:rsidR="004B46A1" w:rsidRPr="008B2D6A">
        <w:rPr>
          <w:sz w:val="24"/>
          <w:szCs w:val="24"/>
          <w:lang w:val="en-GB"/>
        </w:rPr>
        <w:t xml:space="preserve"> days</w:t>
      </w:r>
      <w:r w:rsidR="004B46A1" w:rsidRPr="007018CC">
        <w:rPr>
          <w:sz w:val="24"/>
          <w:szCs w:val="24"/>
          <w:lang w:val="en-GB"/>
        </w:rPr>
        <w:t xml:space="preserve">. </w:t>
      </w:r>
      <w:r w:rsidR="004B46A1" w:rsidRPr="007018CC" w:rsidDel="00703F4C">
        <w:rPr>
          <w:sz w:val="24"/>
          <w:szCs w:val="24"/>
          <w:lang w:val="en-GB"/>
        </w:rPr>
        <w:t xml:space="preserve"> </w:t>
      </w:r>
    </w:p>
    <w:p w14:paraId="0BF1F040" w14:textId="77777777" w:rsidR="007F7F20" w:rsidRPr="007018CC" w:rsidRDefault="00C560D5" w:rsidP="00CE6FCA">
      <w:pPr>
        <w:tabs>
          <w:tab w:val="left" w:pos="567"/>
        </w:tabs>
        <w:ind w:left="567" w:hanging="567"/>
        <w:jc w:val="both"/>
        <w:rPr>
          <w:sz w:val="24"/>
          <w:szCs w:val="24"/>
          <w:lang w:val="en-GB"/>
        </w:rPr>
      </w:pPr>
      <w:r w:rsidRPr="007018CC">
        <w:rPr>
          <w:sz w:val="24"/>
          <w:szCs w:val="24"/>
          <w:lang w:val="en-GB"/>
        </w:rPr>
        <w:t>2.</w:t>
      </w:r>
      <w:r w:rsidR="00065470" w:rsidRPr="007018CC">
        <w:rPr>
          <w:sz w:val="24"/>
          <w:szCs w:val="24"/>
          <w:lang w:val="en-GB"/>
        </w:rPr>
        <w:t>5</w:t>
      </w:r>
      <w:r w:rsidRPr="007018CC">
        <w:rPr>
          <w:sz w:val="24"/>
          <w:szCs w:val="24"/>
          <w:lang w:val="en-GB"/>
        </w:rPr>
        <w:t xml:space="preserve"> </w:t>
      </w:r>
      <w:r w:rsidRPr="007018CC">
        <w:rPr>
          <w:sz w:val="24"/>
          <w:szCs w:val="24"/>
          <w:lang w:val="en-GB"/>
        </w:rPr>
        <w:tab/>
      </w:r>
      <w:r w:rsidR="00BB76D7" w:rsidRPr="007018CC">
        <w:rPr>
          <w:sz w:val="24"/>
          <w:szCs w:val="24"/>
          <w:lang w:val="en-GB"/>
        </w:rPr>
        <w:t xml:space="preserve">The participant may submit any request concerning the </w:t>
      </w:r>
      <w:r w:rsidR="001C7D24" w:rsidRPr="007018CC">
        <w:rPr>
          <w:sz w:val="24"/>
          <w:szCs w:val="24"/>
          <w:lang w:val="en-GB"/>
        </w:rPr>
        <w:t>exten</w:t>
      </w:r>
      <w:r w:rsidR="00BB76D7" w:rsidRPr="007018CC">
        <w:rPr>
          <w:sz w:val="24"/>
          <w:szCs w:val="24"/>
          <w:lang w:val="en-GB"/>
        </w:rPr>
        <w:t>sion</w:t>
      </w:r>
      <w:r w:rsidR="001C7D24" w:rsidRPr="007018CC">
        <w:rPr>
          <w:sz w:val="24"/>
          <w:szCs w:val="24"/>
          <w:lang w:val="en-GB"/>
        </w:rPr>
        <w:t xml:space="preserve"> </w:t>
      </w:r>
      <w:r w:rsidR="00B30668" w:rsidRPr="007018CC">
        <w:rPr>
          <w:sz w:val="24"/>
          <w:szCs w:val="24"/>
          <w:lang w:val="en-GB"/>
        </w:rPr>
        <w:t xml:space="preserve">of </w:t>
      </w:r>
      <w:r w:rsidR="0054215F" w:rsidRPr="007018CC">
        <w:rPr>
          <w:sz w:val="24"/>
          <w:szCs w:val="24"/>
          <w:lang w:val="en-GB"/>
        </w:rPr>
        <w:t>the</w:t>
      </w:r>
      <w:r w:rsidR="001C7D24" w:rsidRPr="007018CC">
        <w:rPr>
          <w:sz w:val="24"/>
          <w:szCs w:val="24"/>
          <w:lang w:val="en-GB"/>
        </w:rPr>
        <w:t xml:space="preserve"> </w:t>
      </w:r>
      <w:r w:rsidR="00BB76D7" w:rsidRPr="007018CC">
        <w:rPr>
          <w:sz w:val="24"/>
          <w:szCs w:val="24"/>
          <w:lang w:val="en-GB"/>
        </w:rPr>
        <w:t>mobility period</w:t>
      </w:r>
      <w:r w:rsidR="0054215F" w:rsidRPr="007018CC">
        <w:rPr>
          <w:sz w:val="24"/>
          <w:szCs w:val="24"/>
          <w:lang w:val="en-GB"/>
        </w:rPr>
        <w:t xml:space="preserve"> </w:t>
      </w:r>
      <w:r w:rsidR="00A332BE" w:rsidRPr="007018CC">
        <w:rPr>
          <w:sz w:val="24"/>
          <w:szCs w:val="24"/>
          <w:lang w:val="en-GB"/>
        </w:rPr>
        <w:t xml:space="preserve">within the limit set </w:t>
      </w:r>
      <w:r w:rsidR="00850CDF" w:rsidRPr="007018CC">
        <w:rPr>
          <w:sz w:val="24"/>
          <w:szCs w:val="24"/>
          <w:lang w:val="en-GB"/>
        </w:rPr>
        <w:t xml:space="preserve">out in </w:t>
      </w:r>
      <w:r w:rsidR="00A332BE" w:rsidRPr="007018CC">
        <w:rPr>
          <w:sz w:val="24"/>
          <w:szCs w:val="24"/>
          <w:lang w:val="en-GB"/>
        </w:rPr>
        <w:t>article 2.4</w:t>
      </w:r>
      <w:r w:rsidR="00946A35" w:rsidRPr="007018CC">
        <w:rPr>
          <w:sz w:val="24"/>
          <w:szCs w:val="24"/>
          <w:lang w:val="en-GB"/>
        </w:rPr>
        <w:t xml:space="preserve">. </w:t>
      </w:r>
      <w:r w:rsidR="00970E06" w:rsidRPr="007018CC">
        <w:rPr>
          <w:sz w:val="24"/>
          <w:szCs w:val="24"/>
          <w:lang w:val="en-GB"/>
        </w:rPr>
        <w:t xml:space="preserve">If the institution agrees to extend the duration of the </w:t>
      </w:r>
      <w:r w:rsidR="00126016" w:rsidRPr="007018CC">
        <w:rPr>
          <w:sz w:val="24"/>
          <w:szCs w:val="24"/>
          <w:lang w:val="en-GB"/>
        </w:rPr>
        <w:t xml:space="preserve">originally planned </w:t>
      </w:r>
      <w:r w:rsidR="00850CDF" w:rsidRPr="007018CC">
        <w:rPr>
          <w:sz w:val="24"/>
          <w:szCs w:val="24"/>
          <w:lang w:val="en-GB"/>
        </w:rPr>
        <w:t>mobility period</w:t>
      </w:r>
      <w:r w:rsidR="00970E06" w:rsidRPr="007018CC">
        <w:rPr>
          <w:sz w:val="24"/>
          <w:szCs w:val="24"/>
          <w:lang w:val="en-GB"/>
        </w:rPr>
        <w:t>, th</w:t>
      </w:r>
      <w:r w:rsidR="00850CDF" w:rsidRPr="007018CC">
        <w:rPr>
          <w:sz w:val="24"/>
          <w:szCs w:val="24"/>
          <w:lang w:val="en-GB"/>
        </w:rPr>
        <w:t>e</w:t>
      </w:r>
      <w:r w:rsidR="00970E06" w:rsidRPr="007018CC">
        <w:rPr>
          <w:sz w:val="24"/>
          <w:szCs w:val="24"/>
          <w:lang w:val="en-GB"/>
        </w:rPr>
        <w:t xml:space="preserve"> agreement shall </w:t>
      </w:r>
      <w:r w:rsidR="005F6E26" w:rsidRPr="007018CC">
        <w:rPr>
          <w:sz w:val="24"/>
          <w:szCs w:val="24"/>
          <w:lang w:val="en-GB"/>
        </w:rPr>
        <w:t>be amend</w:t>
      </w:r>
      <w:r w:rsidR="00970E06" w:rsidRPr="007018CC">
        <w:rPr>
          <w:sz w:val="24"/>
          <w:szCs w:val="24"/>
          <w:lang w:val="en-GB"/>
        </w:rPr>
        <w:t>ed accordingly.</w:t>
      </w:r>
    </w:p>
    <w:p w14:paraId="5B9A727B" w14:textId="77777777" w:rsidR="00F96310" w:rsidRPr="007018CC" w:rsidRDefault="001C7D24" w:rsidP="00D40F18">
      <w:pPr>
        <w:ind w:left="567" w:hanging="567"/>
        <w:jc w:val="both"/>
        <w:rPr>
          <w:sz w:val="24"/>
          <w:szCs w:val="24"/>
          <w:lang w:val="en-GB"/>
        </w:rPr>
      </w:pPr>
      <w:r w:rsidRPr="007018CC">
        <w:rPr>
          <w:sz w:val="24"/>
          <w:szCs w:val="24"/>
          <w:lang w:val="en-GB"/>
        </w:rPr>
        <w:t>2.</w:t>
      </w:r>
      <w:r w:rsidR="00065470" w:rsidRPr="007018CC">
        <w:rPr>
          <w:sz w:val="24"/>
          <w:szCs w:val="24"/>
          <w:lang w:val="en-GB"/>
        </w:rPr>
        <w:t>6</w:t>
      </w:r>
      <w:r w:rsidRPr="007018CC">
        <w:rPr>
          <w:sz w:val="24"/>
          <w:szCs w:val="24"/>
          <w:lang w:val="en-GB"/>
        </w:rPr>
        <w:tab/>
        <w:t xml:space="preserve">The </w:t>
      </w:r>
      <w:r w:rsidR="00946A35" w:rsidRPr="007018CC">
        <w:rPr>
          <w:sz w:val="24"/>
          <w:szCs w:val="24"/>
          <w:lang w:val="en-GB"/>
        </w:rPr>
        <w:t xml:space="preserve">Certificate of Attendance </w:t>
      </w:r>
      <w:r w:rsidR="005211F5" w:rsidRPr="007018CC">
        <w:rPr>
          <w:sz w:val="24"/>
          <w:szCs w:val="24"/>
          <w:lang w:val="en-GB"/>
        </w:rPr>
        <w:t>shall</w:t>
      </w:r>
      <w:r w:rsidRPr="007018CC">
        <w:rPr>
          <w:sz w:val="24"/>
          <w:szCs w:val="24"/>
          <w:lang w:val="en-GB"/>
        </w:rPr>
        <w:t xml:space="preserve"> provide the </w:t>
      </w:r>
      <w:r w:rsidR="00850CDF" w:rsidRPr="007018CC">
        <w:rPr>
          <w:sz w:val="24"/>
          <w:szCs w:val="24"/>
          <w:lang w:val="en-GB"/>
        </w:rPr>
        <w:t xml:space="preserve">effective </w:t>
      </w:r>
      <w:r w:rsidRPr="007018CC">
        <w:rPr>
          <w:sz w:val="24"/>
          <w:szCs w:val="24"/>
          <w:lang w:val="en-GB"/>
        </w:rPr>
        <w:t>start and end dates of the mobility period</w:t>
      </w:r>
      <w:r w:rsidR="00CE6FCA" w:rsidRPr="007018CC">
        <w:rPr>
          <w:sz w:val="24"/>
          <w:szCs w:val="24"/>
          <w:lang w:val="en-GB"/>
        </w:rPr>
        <w:t>.</w:t>
      </w:r>
      <w:r w:rsidRPr="007018CC">
        <w:rPr>
          <w:sz w:val="24"/>
          <w:szCs w:val="24"/>
          <w:lang w:val="en-GB"/>
        </w:rPr>
        <w:t xml:space="preserve"> </w:t>
      </w:r>
    </w:p>
    <w:p w14:paraId="4F26D178" w14:textId="77777777" w:rsidR="00FA56BC" w:rsidRPr="007018CC" w:rsidRDefault="00FA56BC">
      <w:pPr>
        <w:pStyle w:val="Text1"/>
        <w:spacing w:after="0"/>
        <w:ind w:left="0"/>
        <w:rPr>
          <w:szCs w:val="24"/>
          <w:u w:val="single"/>
          <w:lang w:val="en-GB"/>
        </w:rPr>
      </w:pPr>
    </w:p>
    <w:p w14:paraId="1F3EBAF1" w14:textId="77777777" w:rsidR="00F96310" w:rsidRPr="007018CC" w:rsidRDefault="00F96310">
      <w:pPr>
        <w:pStyle w:val="Text1"/>
        <w:pBdr>
          <w:bottom w:val="single" w:sz="6" w:space="1" w:color="auto"/>
        </w:pBdr>
        <w:spacing w:after="0"/>
        <w:ind w:left="0"/>
        <w:jc w:val="left"/>
        <w:rPr>
          <w:szCs w:val="24"/>
          <w:lang w:val="en-GB"/>
        </w:rPr>
      </w:pPr>
      <w:r w:rsidRPr="007018CC">
        <w:rPr>
          <w:szCs w:val="24"/>
          <w:lang w:val="en-GB"/>
        </w:rPr>
        <w:t xml:space="preserve">ARTICLE </w:t>
      </w:r>
      <w:r w:rsidR="00F16BF1" w:rsidRPr="007018CC">
        <w:rPr>
          <w:szCs w:val="24"/>
          <w:lang w:val="en-GB"/>
        </w:rPr>
        <w:t>3</w:t>
      </w:r>
      <w:r w:rsidRPr="007018CC">
        <w:rPr>
          <w:szCs w:val="24"/>
          <w:lang w:val="en-GB"/>
        </w:rPr>
        <w:t xml:space="preserve"> </w:t>
      </w:r>
      <w:r w:rsidR="00E6187C" w:rsidRPr="007018CC">
        <w:rPr>
          <w:szCs w:val="24"/>
          <w:lang w:val="en-GB"/>
        </w:rPr>
        <w:t>–</w:t>
      </w:r>
      <w:r w:rsidRPr="007018CC">
        <w:rPr>
          <w:szCs w:val="24"/>
          <w:lang w:val="en-GB"/>
        </w:rPr>
        <w:t xml:space="preserve"> FINAN</w:t>
      </w:r>
      <w:r w:rsidR="00903293" w:rsidRPr="007018CC">
        <w:rPr>
          <w:szCs w:val="24"/>
          <w:lang w:val="en-GB"/>
        </w:rPr>
        <w:t>CIAL SUPPORT</w:t>
      </w:r>
    </w:p>
    <w:p w14:paraId="44967AEE" w14:textId="77777777" w:rsidR="005A1917" w:rsidRPr="007C3F04" w:rsidRDefault="003B55E5" w:rsidP="00955BB2">
      <w:pPr>
        <w:jc w:val="both"/>
        <w:rPr>
          <w:sz w:val="24"/>
          <w:szCs w:val="24"/>
          <w:lang w:val="en-GB"/>
        </w:rPr>
      </w:pPr>
      <w:r w:rsidRPr="007018CC">
        <w:rPr>
          <w:sz w:val="24"/>
          <w:szCs w:val="24"/>
          <w:lang w:val="en-GB"/>
        </w:rPr>
        <w:t>3.1.</w:t>
      </w:r>
      <w:r w:rsidR="00955BB2">
        <w:rPr>
          <w:sz w:val="24"/>
          <w:szCs w:val="24"/>
          <w:lang w:val="en-GB"/>
        </w:rPr>
        <w:t xml:space="preserve">    </w:t>
      </w:r>
      <w:r w:rsidR="00C34A4B" w:rsidRPr="00955BB2">
        <w:rPr>
          <w:sz w:val="24"/>
          <w:szCs w:val="24"/>
          <w:lang w:val="en-GB"/>
        </w:rPr>
        <w:t xml:space="preserve">The participant shall receive </w:t>
      </w:r>
      <w:r w:rsidR="007C3F04" w:rsidRPr="007C3F04">
        <w:rPr>
          <w:sz w:val="24"/>
          <w:szCs w:val="24"/>
          <w:lang w:val="en-GB"/>
        </w:rPr>
        <w:t>…</w:t>
      </w:r>
      <w:r w:rsidR="005A1917" w:rsidRPr="007C3F04">
        <w:rPr>
          <w:sz w:val="24"/>
          <w:szCs w:val="24"/>
          <w:lang w:val="en-GB"/>
        </w:rPr>
        <w:t xml:space="preserve"> </w:t>
      </w:r>
      <w:r w:rsidR="00C34A4B" w:rsidRPr="007C3F04">
        <w:rPr>
          <w:sz w:val="24"/>
          <w:szCs w:val="24"/>
          <w:lang w:val="en-GB"/>
        </w:rPr>
        <w:t>EUR</w:t>
      </w:r>
      <w:r w:rsidR="00C34A4B" w:rsidRPr="00955BB2">
        <w:rPr>
          <w:sz w:val="24"/>
          <w:szCs w:val="24"/>
          <w:lang w:val="en-GB"/>
        </w:rPr>
        <w:t xml:space="preserve"> corresponding to individual support and </w:t>
      </w:r>
      <w:r w:rsidR="007C3F04">
        <w:rPr>
          <w:sz w:val="24"/>
          <w:szCs w:val="24"/>
          <w:lang w:val="en-GB"/>
        </w:rPr>
        <w:t>…</w:t>
      </w:r>
      <w:r w:rsidR="00C34A4B" w:rsidRPr="007C3F04">
        <w:rPr>
          <w:sz w:val="24"/>
          <w:szCs w:val="24"/>
          <w:lang w:val="en-GB"/>
        </w:rPr>
        <w:t xml:space="preserve"> </w:t>
      </w:r>
      <w:r w:rsidR="005A1917" w:rsidRPr="007C3F04">
        <w:rPr>
          <w:sz w:val="24"/>
          <w:szCs w:val="24"/>
          <w:lang w:val="en-GB"/>
        </w:rPr>
        <w:t>EUR</w:t>
      </w:r>
    </w:p>
    <w:p w14:paraId="5BF6CBF5" w14:textId="77777777" w:rsidR="00955BB2" w:rsidRDefault="005A1917" w:rsidP="00955BB2">
      <w:pPr>
        <w:jc w:val="both"/>
        <w:rPr>
          <w:sz w:val="24"/>
          <w:szCs w:val="24"/>
          <w:lang w:val="en-GB"/>
        </w:rPr>
      </w:pPr>
      <w:r>
        <w:rPr>
          <w:sz w:val="24"/>
          <w:szCs w:val="24"/>
          <w:lang w:val="en-GB"/>
        </w:rPr>
        <w:t xml:space="preserve">          </w:t>
      </w:r>
      <w:r w:rsidR="00C34A4B" w:rsidRPr="00955BB2">
        <w:rPr>
          <w:sz w:val="24"/>
          <w:szCs w:val="24"/>
          <w:lang w:val="en-GB"/>
        </w:rPr>
        <w:t xml:space="preserve">corresponding to travel. The amount of individual support is </w:t>
      </w:r>
      <w:r w:rsidR="007C3F04">
        <w:rPr>
          <w:sz w:val="24"/>
          <w:szCs w:val="24"/>
          <w:lang w:val="en-GB"/>
        </w:rPr>
        <w:t>…</w:t>
      </w:r>
      <w:r w:rsidRPr="007C3F04">
        <w:rPr>
          <w:sz w:val="24"/>
          <w:szCs w:val="24"/>
          <w:lang w:val="en-GB"/>
        </w:rPr>
        <w:t xml:space="preserve"> </w:t>
      </w:r>
      <w:r w:rsidR="00C34A4B" w:rsidRPr="007C3F04">
        <w:rPr>
          <w:sz w:val="24"/>
          <w:szCs w:val="24"/>
          <w:lang w:val="en-GB"/>
        </w:rPr>
        <w:t>EUR per day</w:t>
      </w:r>
      <w:r w:rsidR="00C34A4B" w:rsidRPr="00955BB2">
        <w:rPr>
          <w:sz w:val="24"/>
          <w:szCs w:val="24"/>
          <w:lang w:val="en-GB"/>
        </w:rPr>
        <w:t xml:space="preserve"> up to the </w:t>
      </w:r>
      <w:r w:rsidR="00955BB2">
        <w:rPr>
          <w:sz w:val="24"/>
          <w:szCs w:val="24"/>
          <w:lang w:val="en-GB"/>
        </w:rPr>
        <w:t xml:space="preserve">   </w:t>
      </w:r>
    </w:p>
    <w:p w14:paraId="25FB6B7E" w14:textId="77777777" w:rsidR="00955BB2" w:rsidRPr="00955BB2" w:rsidRDefault="00955BB2" w:rsidP="00955BB2">
      <w:pPr>
        <w:jc w:val="both"/>
        <w:rPr>
          <w:sz w:val="24"/>
          <w:szCs w:val="24"/>
          <w:lang w:val="en-GB"/>
        </w:rPr>
      </w:pPr>
      <w:r>
        <w:rPr>
          <w:sz w:val="24"/>
          <w:szCs w:val="24"/>
          <w:lang w:val="en-GB"/>
        </w:rPr>
        <w:t xml:space="preserve">          </w:t>
      </w:r>
      <w:r w:rsidR="00C34A4B" w:rsidRPr="00955BB2">
        <w:rPr>
          <w:sz w:val="24"/>
          <w:szCs w:val="24"/>
          <w:lang w:val="en-GB"/>
        </w:rPr>
        <w:t>14th day of activity</w:t>
      </w:r>
      <w:r w:rsidR="005A1917">
        <w:rPr>
          <w:sz w:val="24"/>
          <w:szCs w:val="24"/>
          <w:lang w:val="en-GB"/>
        </w:rPr>
        <w:t>.</w:t>
      </w:r>
    </w:p>
    <w:p w14:paraId="3957936C" w14:textId="77777777" w:rsidR="00567F0A" w:rsidRPr="007018CC" w:rsidRDefault="001733A1" w:rsidP="00D5640D">
      <w:pPr>
        <w:ind w:left="600" w:hanging="600"/>
        <w:jc w:val="both"/>
        <w:rPr>
          <w:sz w:val="24"/>
          <w:szCs w:val="24"/>
          <w:lang w:val="en-GB"/>
        </w:rPr>
      </w:pPr>
      <w:r w:rsidRPr="007018CC">
        <w:rPr>
          <w:sz w:val="24"/>
          <w:szCs w:val="24"/>
          <w:lang w:val="en-GB"/>
        </w:rPr>
        <w:t>3.</w:t>
      </w:r>
      <w:r w:rsidR="00FF69D6" w:rsidRPr="007018CC">
        <w:rPr>
          <w:sz w:val="24"/>
          <w:szCs w:val="24"/>
          <w:lang w:val="en-GB"/>
        </w:rPr>
        <w:t>2</w:t>
      </w:r>
      <w:r w:rsidRPr="007018CC">
        <w:rPr>
          <w:sz w:val="24"/>
          <w:szCs w:val="24"/>
          <w:lang w:val="en-GB"/>
        </w:rPr>
        <w:tab/>
      </w:r>
      <w:r w:rsidR="00567F0A" w:rsidRPr="007018CC">
        <w:rPr>
          <w:sz w:val="24"/>
          <w:szCs w:val="24"/>
          <w:lang w:val="en-GB"/>
        </w:rPr>
        <w:t>The reimbursement</w:t>
      </w:r>
      <w:r w:rsidR="00CB7849" w:rsidRPr="007018CC">
        <w:rPr>
          <w:sz w:val="24"/>
          <w:szCs w:val="24"/>
          <w:lang w:val="en-GB"/>
        </w:rPr>
        <w:t xml:space="preserve"> of</w:t>
      </w:r>
      <w:r w:rsidR="00567F0A" w:rsidRPr="007018CC">
        <w:rPr>
          <w:sz w:val="24"/>
          <w:szCs w:val="24"/>
          <w:lang w:val="en-GB"/>
        </w:rPr>
        <w:t xml:space="preserve"> costs incurred in connection with special needs</w:t>
      </w:r>
      <w:r w:rsidR="00CB7849" w:rsidRPr="007018CC">
        <w:rPr>
          <w:sz w:val="24"/>
          <w:szCs w:val="24"/>
          <w:lang w:val="en-GB"/>
        </w:rPr>
        <w:t xml:space="preserve">, when applicable, </w:t>
      </w:r>
      <w:r w:rsidR="005211F5" w:rsidRPr="007018CC">
        <w:rPr>
          <w:sz w:val="24"/>
          <w:szCs w:val="24"/>
          <w:lang w:val="en-GB"/>
        </w:rPr>
        <w:t>shall</w:t>
      </w:r>
      <w:r w:rsidR="00CB7849" w:rsidRPr="007018CC">
        <w:rPr>
          <w:sz w:val="24"/>
          <w:szCs w:val="24"/>
          <w:lang w:val="en-GB"/>
        </w:rPr>
        <w:t xml:space="preserve"> be based on the </w:t>
      </w:r>
      <w:r w:rsidR="002D74C5" w:rsidRPr="007018CC">
        <w:rPr>
          <w:sz w:val="24"/>
          <w:szCs w:val="24"/>
          <w:lang w:val="en-GB"/>
        </w:rPr>
        <w:t>supporting documents</w:t>
      </w:r>
      <w:r w:rsidR="00567F0A" w:rsidRPr="007018CC">
        <w:rPr>
          <w:sz w:val="24"/>
          <w:szCs w:val="24"/>
          <w:lang w:val="en-GB"/>
        </w:rPr>
        <w:t xml:space="preserve"> provided by the </w:t>
      </w:r>
      <w:r w:rsidR="004F6A0D" w:rsidRPr="007018CC">
        <w:rPr>
          <w:sz w:val="24"/>
          <w:szCs w:val="24"/>
          <w:lang w:val="en-GB"/>
        </w:rPr>
        <w:t>participant</w:t>
      </w:r>
      <w:r w:rsidR="00CB7849" w:rsidRPr="007018CC">
        <w:rPr>
          <w:sz w:val="24"/>
          <w:szCs w:val="24"/>
          <w:lang w:val="en-GB"/>
        </w:rPr>
        <w:t xml:space="preserve">. </w:t>
      </w:r>
    </w:p>
    <w:p w14:paraId="6FBF571F" w14:textId="77777777" w:rsidR="00412CD1" w:rsidRPr="007018CC" w:rsidRDefault="00F653E1" w:rsidP="00D5640D">
      <w:pPr>
        <w:ind w:left="600" w:hanging="600"/>
        <w:jc w:val="both"/>
        <w:rPr>
          <w:sz w:val="24"/>
          <w:szCs w:val="24"/>
          <w:lang w:val="en-GB"/>
        </w:rPr>
      </w:pPr>
      <w:r w:rsidRPr="007018CC">
        <w:rPr>
          <w:sz w:val="24"/>
          <w:szCs w:val="24"/>
          <w:lang w:val="en-GB"/>
        </w:rPr>
        <w:t>3</w:t>
      </w:r>
      <w:r w:rsidR="00567F0A" w:rsidRPr="007018CC">
        <w:rPr>
          <w:sz w:val="24"/>
          <w:szCs w:val="24"/>
          <w:lang w:val="en-GB"/>
        </w:rPr>
        <w:t>.</w:t>
      </w:r>
      <w:r w:rsidR="00FF69D6" w:rsidRPr="007018CC">
        <w:rPr>
          <w:sz w:val="24"/>
          <w:szCs w:val="24"/>
          <w:lang w:val="en-GB"/>
        </w:rPr>
        <w:t>3</w:t>
      </w:r>
      <w:r w:rsidR="00567F0A" w:rsidRPr="007018CC">
        <w:rPr>
          <w:sz w:val="24"/>
          <w:szCs w:val="24"/>
          <w:lang w:val="en-GB"/>
        </w:rPr>
        <w:tab/>
      </w:r>
      <w:r w:rsidR="00475044" w:rsidRPr="007018CC">
        <w:rPr>
          <w:sz w:val="24"/>
          <w:szCs w:val="24"/>
          <w:lang w:val="en-GB"/>
        </w:rPr>
        <w:t xml:space="preserve">The </w:t>
      </w:r>
      <w:r w:rsidR="00FF5733" w:rsidRPr="007018CC">
        <w:rPr>
          <w:sz w:val="24"/>
          <w:szCs w:val="24"/>
          <w:lang w:val="en-GB"/>
        </w:rPr>
        <w:t>financial support</w:t>
      </w:r>
      <w:r w:rsidR="00475044" w:rsidRPr="007018CC">
        <w:rPr>
          <w:sz w:val="24"/>
          <w:szCs w:val="24"/>
          <w:lang w:val="en-GB"/>
        </w:rPr>
        <w:t xml:space="preserve"> </w:t>
      </w:r>
      <w:r w:rsidR="00412CD1" w:rsidRPr="007018CC">
        <w:rPr>
          <w:sz w:val="24"/>
          <w:szCs w:val="24"/>
          <w:lang w:val="en-GB"/>
        </w:rPr>
        <w:t xml:space="preserve">may not be used to cover costs already funded by </w:t>
      </w:r>
      <w:r w:rsidR="00126016" w:rsidRPr="007018CC">
        <w:rPr>
          <w:sz w:val="24"/>
          <w:szCs w:val="24"/>
          <w:lang w:val="en-GB"/>
        </w:rPr>
        <w:t xml:space="preserve">EU </w:t>
      </w:r>
      <w:r w:rsidR="00412CD1" w:rsidRPr="007018CC">
        <w:rPr>
          <w:sz w:val="24"/>
          <w:szCs w:val="24"/>
          <w:lang w:val="en-GB"/>
        </w:rPr>
        <w:t xml:space="preserve">funds. </w:t>
      </w:r>
    </w:p>
    <w:p w14:paraId="1A7E25A4" w14:textId="77777777" w:rsidR="00EB5305" w:rsidRPr="007018CC" w:rsidRDefault="00EB5305" w:rsidP="00D5640D">
      <w:pPr>
        <w:ind w:left="600" w:hanging="600"/>
        <w:jc w:val="both"/>
        <w:rPr>
          <w:sz w:val="24"/>
          <w:szCs w:val="24"/>
          <w:lang w:val="en-GB"/>
        </w:rPr>
      </w:pPr>
      <w:r w:rsidRPr="007018CC">
        <w:rPr>
          <w:sz w:val="24"/>
          <w:szCs w:val="24"/>
          <w:lang w:val="en-GB"/>
        </w:rPr>
        <w:t>3.</w:t>
      </w:r>
      <w:r w:rsidR="00FF69D6" w:rsidRPr="007018CC">
        <w:rPr>
          <w:sz w:val="24"/>
          <w:szCs w:val="24"/>
          <w:lang w:val="en-GB"/>
        </w:rPr>
        <w:t>4</w:t>
      </w:r>
      <w:r w:rsidRPr="007018CC">
        <w:rPr>
          <w:sz w:val="24"/>
          <w:szCs w:val="24"/>
          <w:lang w:val="en-GB"/>
        </w:rPr>
        <w:t xml:space="preserve"> </w:t>
      </w:r>
      <w:r w:rsidRPr="007018CC">
        <w:rPr>
          <w:sz w:val="24"/>
          <w:szCs w:val="24"/>
          <w:lang w:val="en-GB"/>
        </w:rPr>
        <w:tab/>
        <w:t xml:space="preserve">Notwithstanding </w:t>
      </w:r>
      <w:r w:rsidR="002D74C5" w:rsidRPr="007018CC">
        <w:rPr>
          <w:sz w:val="24"/>
          <w:szCs w:val="24"/>
          <w:lang w:val="en-GB"/>
        </w:rPr>
        <w:t>A</w:t>
      </w:r>
      <w:r w:rsidRPr="007018CC">
        <w:rPr>
          <w:sz w:val="24"/>
          <w:szCs w:val="24"/>
          <w:lang w:val="en-GB"/>
        </w:rPr>
        <w:t>rticle 3.</w:t>
      </w:r>
      <w:r w:rsidR="00A23462" w:rsidRPr="007018CC">
        <w:rPr>
          <w:sz w:val="24"/>
          <w:szCs w:val="24"/>
          <w:lang w:val="en-GB"/>
        </w:rPr>
        <w:t>3</w:t>
      </w:r>
      <w:r w:rsidRPr="007018CC">
        <w:rPr>
          <w:sz w:val="24"/>
          <w:szCs w:val="24"/>
          <w:lang w:val="en-GB"/>
        </w:rPr>
        <w:t xml:space="preserve">, the </w:t>
      </w:r>
      <w:r w:rsidR="00FF5733" w:rsidRPr="007018CC">
        <w:rPr>
          <w:sz w:val="24"/>
          <w:szCs w:val="24"/>
          <w:lang w:val="en-GB"/>
        </w:rPr>
        <w:t>financial support</w:t>
      </w:r>
      <w:r w:rsidRPr="007018CC">
        <w:rPr>
          <w:sz w:val="24"/>
          <w:szCs w:val="24"/>
          <w:lang w:val="en-GB"/>
        </w:rPr>
        <w:t xml:space="preserve"> is compatible with any other source of funding.</w:t>
      </w:r>
    </w:p>
    <w:p w14:paraId="7476D546" w14:textId="77777777" w:rsidR="00567F0A" w:rsidRPr="007018CC" w:rsidRDefault="00F653E1" w:rsidP="00D5640D">
      <w:pPr>
        <w:ind w:left="600" w:hanging="600"/>
        <w:jc w:val="both"/>
        <w:rPr>
          <w:sz w:val="24"/>
          <w:szCs w:val="24"/>
          <w:lang w:val="en-GB"/>
        </w:rPr>
      </w:pPr>
      <w:r w:rsidRPr="007018CC">
        <w:rPr>
          <w:sz w:val="24"/>
          <w:szCs w:val="24"/>
          <w:lang w:val="en-GB"/>
        </w:rPr>
        <w:t>3</w:t>
      </w:r>
      <w:r w:rsidR="00475044" w:rsidRPr="007018CC">
        <w:rPr>
          <w:sz w:val="24"/>
          <w:szCs w:val="24"/>
          <w:lang w:val="en-GB"/>
        </w:rPr>
        <w:t>.</w:t>
      </w:r>
      <w:r w:rsidR="00FF69D6" w:rsidRPr="007018CC">
        <w:rPr>
          <w:sz w:val="24"/>
          <w:szCs w:val="24"/>
          <w:lang w:val="en-GB"/>
        </w:rPr>
        <w:t>5</w:t>
      </w:r>
      <w:r w:rsidR="00475044" w:rsidRPr="007018CC">
        <w:rPr>
          <w:sz w:val="24"/>
          <w:szCs w:val="24"/>
          <w:lang w:val="en-GB"/>
        </w:rPr>
        <w:tab/>
      </w:r>
      <w:r w:rsidR="00E92E00" w:rsidRPr="007018CC">
        <w:rPr>
          <w:sz w:val="24"/>
          <w:szCs w:val="24"/>
          <w:lang w:val="en-GB"/>
        </w:rPr>
        <w:t>The</w:t>
      </w:r>
      <w:r w:rsidR="00475044" w:rsidRPr="007018CC">
        <w:rPr>
          <w:sz w:val="24"/>
          <w:szCs w:val="24"/>
          <w:lang w:val="en-GB"/>
        </w:rPr>
        <w:t xml:space="preserve"> </w:t>
      </w:r>
      <w:r w:rsidR="00FF5733" w:rsidRPr="007018CC">
        <w:rPr>
          <w:sz w:val="24"/>
          <w:szCs w:val="24"/>
          <w:lang w:val="en-GB"/>
        </w:rPr>
        <w:t>financial support</w:t>
      </w:r>
      <w:r w:rsidR="00E92E00" w:rsidRPr="007018CC">
        <w:rPr>
          <w:sz w:val="24"/>
          <w:szCs w:val="24"/>
          <w:lang w:val="en-GB"/>
        </w:rPr>
        <w:t xml:space="preserve"> or part </w:t>
      </w:r>
      <w:r w:rsidR="00B90E4D" w:rsidRPr="007018CC">
        <w:rPr>
          <w:sz w:val="24"/>
          <w:szCs w:val="24"/>
          <w:lang w:val="en-GB"/>
        </w:rPr>
        <w:t xml:space="preserve">of it </w:t>
      </w:r>
      <w:r w:rsidR="00E92E00" w:rsidRPr="007018CC">
        <w:rPr>
          <w:sz w:val="24"/>
          <w:szCs w:val="24"/>
          <w:lang w:val="en-GB"/>
        </w:rPr>
        <w:t>shall</w:t>
      </w:r>
      <w:r w:rsidR="00475044" w:rsidRPr="007018CC">
        <w:rPr>
          <w:sz w:val="24"/>
          <w:szCs w:val="24"/>
          <w:lang w:val="en-GB"/>
        </w:rPr>
        <w:t xml:space="preserve"> be </w:t>
      </w:r>
      <w:r w:rsidR="00B90E4D" w:rsidRPr="007018CC">
        <w:rPr>
          <w:sz w:val="24"/>
          <w:szCs w:val="24"/>
          <w:lang w:val="en-GB"/>
        </w:rPr>
        <w:t xml:space="preserve">recovered </w:t>
      </w:r>
      <w:r w:rsidR="007D2E98" w:rsidRPr="007018CC">
        <w:rPr>
          <w:sz w:val="24"/>
          <w:szCs w:val="24"/>
          <w:lang w:val="en-GB"/>
        </w:rPr>
        <w:t xml:space="preserve">if the </w:t>
      </w:r>
      <w:r w:rsidR="004F6A0D" w:rsidRPr="007018CC">
        <w:rPr>
          <w:sz w:val="24"/>
          <w:szCs w:val="24"/>
          <w:lang w:val="en-GB"/>
        </w:rPr>
        <w:t xml:space="preserve">participant </w:t>
      </w:r>
      <w:r w:rsidR="007D2E98" w:rsidRPr="007018CC">
        <w:rPr>
          <w:sz w:val="24"/>
          <w:szCs w:val="24"/>
          <w:lang w:val="en-GB"/>
        </w:rPr>
        <w:t xml:space="preserve">does not </w:t>
      </w:r>
      <w:r w:rsidR="00955B06" w:rsidRPr="007018CC">
        <w:rPr>
          <w:sz w:val="24"/>
          <w:szCs w:val="24"/>
          <w:lang w:val="en-GB"/>
        </w:rPr>
        <w:t xml:space="preserve">carry out the mobility activity in compliance </w:t>
      </w:r>
      <w:r w:rsidR="007D2E98" w:rsidRPr="007018CC">
        <w:rPr>
          <w:sz w:val="24"/>
          <w:szCs w:val="24"/>
          <w:lang w:val="en-GB"/>
        </w:rPr>
        <w:t>with the terms of the agreement</w:t>
      </w:r>
      <w:r w:rsidR="00640172" w:rsidRPr="007018CC">
        <w:rPr>
          <w:sz w:val="24"/>
          <w:szCs w:val="24"/>
          <w:lang w:val="en-GB"/>
        </w:rPr>
        <w:t xml:space="preserve">. </w:t>
      </w:r>
      <w:r w:rsidR="00C560D5" w:rsidRPr="007018CC">
        <w:rPr>
          <w:sz w:val="24"/>
          <w:szCs w:val="24"/>
          <w:lang w:val="en-GB"/>
        </w:rPr>
        <w:t>However, r</w:t>
      </w:r>
      <w:r w:rsidR="00475044" w:rsidRPr="007018CC">
        <w:rPr>
          <w:sz w:val="24"/>
          <w:szCs w:val="24"/>
          <w:lang w:val="en-GB"/>
        </w:rPr>
        <w:t>eimbursemen</w:t>
      </w:r>
      <w:r w:rsidR="007D2E98" w:rsidRPr="007018CC">
        <w:rPr>
          <w:sz w:val="24"/>
          <w:szCs w:val="24"/>
          <w:lang w:val="en-GB"/>
        </w:rPr>
        <w:t xml:space="preserve">t shall not be requested when the </w:t>
      </w:r>
      <w:r w:rsidR="004F6A0D" w:rsidRPr="007018CC">
        <w:rPr>
          <w:sz w:val="24"/>
          <w:szCs w:val="24"/>
          <w:lang w:val="en-GB"/>
        </w:rPr>
        <w:t>participant</w:t>
      </w:r>
      <w:r w:rsidR="007D2E98" w:rsidRPr="007018CC">
        <w:rPr>
          <w:sz w:val="24"/>
          <w:szCs w:val="24"/>
          <w:lang w:val="en-GB"/>
        </w:rPr>
        <w:t xml:space="preserve"> </w:t>
      </w:r>
      <w:r w:rsidR="00475044" w:rsidRPr="007018CC">
        <w:rPr>
          <w:sz w:val="24"/>
          <w:szCs w:val="24"/>
          <w:lang w:val="en-GB"/>
        </w:rPr>
        <w:t xml:space="preserve">has been prevented from completing his/her </w:t>
      </w:r>
      <w:r w:rsidR="00B90E4D" w:rsidRPr="007018CC">
        <w:rPr>
          <w:sz w:val="24"/>
          <w:szCs w:val="24"/>
          <w:lang w:val="en-GB"/>
        </w:rPr>
        <w:t xml:space="preserve">mobility </w:t>
      </w:r>
      <w:r w:rsidR="00475044" w:rsidRPr="007018CC">
        <w:rPr>
          <w:sz w:val="24"/>
          <w:szCs w:val="24"/>
          <w:lang w:val="en-GB"/>
        </w:rPr>
        <w:t xml:space="preserve">activities </w:t>
      </w:r>
      <w:r w:rsidR="00B618F9" w:rsidRPr="007018CC">
        <w:rPr>
          <w:sz w:val="24"/>
          <w:szCs w:val="24"/>
          <w:lang w:val="en-GB"/>
        </w:rPr>
        <w:t xml:space="preserve">as described in Annex </w:t>
      </w:r>
      <w:r w:rsidR="00640172" w:rsidRPr="007018CC">
        <w:rPr>
          <w:sz w:val="24"/>
          <w:szCs w:val="24"/>
          <w:lang w:val="en-GB"/>
        </w:rPr>
        <w:t>I</w:t>
      </w:r>
      <w:r w:rsidR="00B618F9" w:rsidRPr="007018CC">
        <w:rPr>
          <w:sz w:val="24"/>
          <w:szCs w:val="24"/>
          <w:lang w:val="en-GB"/>
        </w:rPr>
        <w:t xml:space="preserve"> </w:t>
      </w:r>
      <w:r w:rsidR="00475044" w:rsidRPr="007018CC">
        <w:rPr>
          <w:sz w:val="24"/>
          <w:szCs w:val="24"/>
          <w:lang w:val="en-GB"/>
        </w:rPr>
        <w:t>due to force majeure. Such cases shall be reported by the institution</w:t>
      </w:r>
      <w:r w:rsidR="009238B1" w:rsidRPr="007018CC">
        <w:rPr>
          <w:sz w:val="24"/>
          <w:szCs w:val="24"/>
          <w:lang w:val="en-GB"/>
        </w:rPr>
        <w:t xml:space="preserve"> </w:t>
      </w:r>
      <w:r w:rsidR="00475044" w:rsidRPr="007018CC">
        <w:rPr>
          <w:sz w:val="24"/>
          <w:szCs w:val="24"/>
          <w:lang w:val="en-GB"/>
        </w:rPr>
        <w:t xml:space="preserve">and </w:t>
      </w:r>
      <w:r w:rsidR="00FA3EEE" w:rsidRPr="007018CC">
        <w:rPr>
          <w:sz w:val="24"/>
          <w:szCs w:val="24"/>
          <w:lang w:val="en-GB"/>
        </w:rPr>
        <w:t>accepted by</w:t>
      </w:r>
      <w:r w:rsidR="00475044" w:rsidRPr="007018CC">
        <w:rPr>
          <w:sz w:val="24"/>
          <w:szCs w:val="24"/>
          <w:lang w:val="en-GB"/>
        </w:rPr>
        <w:t xml:space="preserve"> the N</w:t>
      </w:r>
      <w:r w:rsidR="002E1AD0" w:rsidRPr="007018CC">
        <w:rPr>
          <w:sz w:val="24"/>
          <w:szCs w:val="24"/>
          <w:lang w:val="en-GB"/>
        </w:rPr>
        <w:t xml:space="preserve">ational </w:t>
      </w:r>
      <w:r w:rsidR="00475044" w:rsidRPr="007018CC">
        <w:rPr>
          <w:sz w:val="24"/>
          <w:szCs w:val="24"/>
          <w:lang w:val="en-GB"/>
        </w:rPr>
        <w:t>A</w:t>
      </w:r>
      <w:r w:rsidR="002E1AD0" w:rsidRPr="007018CC">
        <w:rPr>
          <w:sz w:val="24"/>
          <w:szCs w:val="24"/>
          <w:lang w:val="en-GB"/>
        </w:rPr>
        <w:t>gency</w:t>
      </w:r>
      <w:r w:rsidR="007D2E98" w:rsidRPr="007018CC">
        <w:rPr>
          <w:sz w:val="24"/>
          <w:szCs w:val="24"/>
          <w:lang w:val="en-GB"/>
        </w:rPr>
        <w:t>.</w:t>
      </w:r>
      <w:r w:rsidR="00B618F9" w:rsidRPr="007018CC">
        <w:rPr>
          <w:sz w:val="24"/>
          <w:szCs w:val="24"/>
          <w:lang w:val="en-GB"/>
        </w:rPr>
        <w:t xml:space="preserve"> </w:t>
      </w:r>
    </w:p>
    <w:p w14:paraId="0DE0D053" w14:textId="77777777" w:rsidR="00567F0A" w:rsidRPr="007018CC" w:rsidRDefault="00567F0A">
      <w:pPr>
        <w:ind w:left="567" w:hanging="567"/>
        <w:rPr>
          <w:sz w:val="24"/>
          <w:szCs w:val="24"/>
          <w:lang w:val="en-US"/>
        </w:rPr>
      </w:pPr>
    </w:p>
    <w:p w14:paraId="04A4B73B" w14:textId="77777777" w:rsidR="00F96310" w:rsidRPr="007018CC" w:rsidRDefault="00F96310" w:rsidP="00D5640D">
      <w:pPr>
        <w:keepNext/>
        <w:pBdr>
          <w:bottom w:val="single" w:sz="6" w:space="1" w:color="auto"/>
        </w:pBdr>
        <w:ind w:left="567" w:hanging="567"/>
        <w:rPr>
          <w:sz w:val="24"/>
          <w:szCs w:val="24"/>
          <w:lang w:val="en-GB"/>
        </w:rPr>
      </w:pPr>
      <w:r w:rsidRPr="007018CC">
        <w:rPr>
          <w:sz w:val="24"/>
          <w:szCs w:val="24"/>
          <w:lang w:val="en-GB"/>
        </w:rPr>
        <w:t>ARTICLE</w:t>
      </w:r>
      <w:r w:rsidR="00524405" w:rsidRPr="007018CC">
        <w:rPr>
          <w:sz w:val="24"/>
          <w:szCs w:val="24"/>
          <w:lang w:val="en-GB"/>
        </w:rPr>
        <w:t xml:space="preserve"> </w:t>
      </w:r>
      <w:r w:rsidR="00F653E1" w:rsidRPr="007018CC">
        <w:rPr>
          <w:sz w:val="24"/>
          <w:szCs w:val="24"/>
          <w:lang w:val="en-GB"/>
        </w:rPr>
        <w:t>4</w:t>
      </w:r>
      <w:r w:rsidRPr="007018CC">
        <w:rPr>
          <w:sz w:val="24"/>
          <w:szCs w:val="24"/>
          <w:lang w:val="en-GB"/>
        </w:rPr>
        <w:t xml:space="preserve"> – PAYMENT ARRANGEMENTS</w:t>
      </w:r>
    </w:p>
    <w:p w14:paraId="3E15F2F4" w14:textId="77777777" w:rsidR="00FE5D7A" w:rsidRPr="007018CC" w:rsidRDefault="00F653E1" w:rsidP="00FE5D7A">
      <w:pPr>
        <w:ind w:left="567" w:hanging="567"/>
        <w:jc w:val="both"/>
        <w:rPr>
          <w:sz w:val="24"/>
          <w:szCs w:val="24"/>
          <w:lang w:val="en-GB"/>
        </w:rPr>
      </w:pPr>
      <w:r w:rsidRPr="007018CC">
        <w:rPr>
          <w:sz w:val="24"/>
          <w:szCs w:val="24"/>
          <w:lang w:val="en-GB"/>
        </w:rPr>
        <w:t>4</w:t>
      </w:r>
      <w:r w:rsidR="00C7113B" w:rsidRPr="007018CC">
        <w:rPr>
          <w:sz w:val="24"/>
          <w:szCs w:val="24"/>
          <w:lang w:val="en-GB"/>
        </w:rPr>
        <w:t>.1</w:t>
      </w:r>
      <w:r w:rsidR="00C7113B" w:rsidRPr="007018CC">
        <w:rPr>
          <w:sz w:val="24"/>
          <w:szCs w:val="24"/>
          <w:lang w:val="en-GB"/>
        </w:rPr>
        <w:tab/>
      </w:r>
      <w:r w:rsidR="00FE5D7A" w:rsidRPr="007018CC">
        <w:rPr>
          <w:sz w:val="24"/>
          <w:szCs w:val="24"/>
          <w:lang w:val="en-GB"/>
        </w:rPr>
        <w:t xml:space="preserve">Within </w:t>
      </w:r>
      <w:r w:rsidR="00B90E4D" w:rsidRPr="007018CC">
        <w:rPr>
          <w:sz w:val="24"/>
          <w:szCs w:val="24"/>
          <w:lang w:val="en-GB"/>
        </w:rPr>
        <w:t>30</w:t>
      </w:r>
      <w:r w:rsidR="00FF69D6" w:rsidRPr="007018CC">
        <w:rPr>
          <w:sz w:val="24"/>
          <w:szCs w:val="24"/>
          <w:lang w:val="en-GB"/>
        </w:rPr>
        <w:t xml:space="preserve"> calendar </w:t>
      </w:r>
      <w:r w:rsidR="00FE5D7A" w:rsidRPr="007018CC">
        <w:rPr>
          <w:sz w:val="24"/>
          <w:szCs w:val="24"/>
          <w:lang w:val="en-GB"/>
        </w:rPr>
        <w:t xml:space="preserve">days </w:t>
      </w:r>
      <w:r w:rsidR="00B90E4D" w:rsidRPr="007018CC">
        <w:rPr>
          <w:sz w:val="24"/>
          <w:szCs w:val="24"/>
          <w:lang w:val="en-GB"/>
        </w:rPr>
        <w:t xml:space="preserve">following the </w:t>
      </w:r>
      <w:r w:rsidR="00FE5D7A" w:rsidRPr="007018CC">
        <w:rPr>
          <w:sz w:val="24"/>
          <w:szCs w:val="24"/>
          <w:lang w:val="en-GB"/>
        </w:rPr>
        <w:t>signature of the agreement by both parties</w:t>
      </w:r>
      <w:r w:rsidR="004F6A0D" w:rsidRPr="007018CC">
        <w:rPr>
          <w:sz w:val="24"/>
          <w:szCs w:val="24"/>
          <w:lang w:val="en-GB"/>
        </w:rPr>
        <w:t>, and no later than the start date of the mobility period</w:t>
      </w:r>
      <w:r w:rsidR="00FE5D7A" w:rsidRPr="007018CC">
        <w:rPr>
          <w:sz w:val="24"/>
          <w:szCs w:val="24"/>
          <w:lang w:val="en-GB"/>
        </w:rPr>
        <w:t xml:space="preserve">, a pre-financing payment shall be made to the </w:t>
      </w:r>
      <w:r w:rsidR="004F6A0D" w:rsidRPr="007018CC">
        <w:rPr>
          <w:sz w:val="24"/>
          <w:szCs w:val="24"/>
          <w:lang w:val="en-GB"/>
        </w:rPr>
        <w:t xml:space="preserve">participant </w:t>
      </w:r>
      <w:r w:rsidR="00FE5D7A" w:rsidRPr="007018CC">
        <w:rPr>
          <w:sz w:val="24"/>
          <w:szCs w:val="24"/>
          <w:lang w:val="en-GB"/>
        </w:rPr>
        <w:t>representing</w:t>
      </w:r>
      <w:r w:rsidR="00B74F83" w:rsidRPr="007018CC">
        <w:rPr>
          <w:sz w:val="24"/>
          <w:szCs w:val="24"/>
          <w:lang w:val="en-GB"/>
        </w:rPr>
        <w:t xml:space="preserve"> </w:t>
      </w:r>
      <w:r w:rsidR="00C939F6">
        <w:rPr>
          <w:sz w:val="24"/>
          <w:szCs w:val="24"/>
          <w:lang w:val="en-GB"/>
        </w:rPr>
        <w:t>80</w:t>
      </w:r>
      <w:r w:rsidR="009708A1" w:rsidRPr="00C939F6">
        <w:rPr>
          <w:sz w:val="24"/>
          <w:szCs w:val="24"/>
          <w:lang w:val="en-GB"/>
        </w:rPr>
        <w:t xml:space="preserve">% </w:t>
      </w:r>
      <w:r w:rsidR="00FE5D7A" w:rsidRPr="007018CC">
        <w:rPr>
          <w:sz w:val="24"/>
          <w:szCs w:val="24"/>
          <w:lang w:val="en-GB"/>
        </w:rPr>
        <w:t>of the</w:t>
      </w:r>
      <w:r w:rsidR="00F6401C" w:rsidRPr="007018CC">
        <w:rPr>
          <w:sz w:val="24"/>
          <w:szCs w:val="24"/>
          <w:lang w:val="en-GB"/>
        </w:rPr>
        <w:t xml:space="preserve"> financial support from Erasmus+ EU funds</w:t>
      </w:r>
      <w:r w:rsidR="00FE5D7A" w:rsidRPr="007018CC">
        <w:rPr>
          <w:sz w:val="24"/>
          <w:szCs w:val="24"/>
          <w:lang w:val="en-GB"/>
        </w:rPr>
        <w:t xml:space="preserve"> specified in Article </w:t>
      </w:r>
      <w:r w:rsidRPr="007018CC">
        <w:rPr>
          <w:sz w:val="24"/>
          <w:szCs w:val="24"/>
          <w:lang w:val="en-GB"/>
        </w:rPr>
        <w:t>3</w:t>
      </w:r>
      <w:r w:rsidR="00FE5D7A" w:rsidRPr="007018CC">
        <w:rPr>
          <w:sz w:val="24"/>
          <w:szCs w:val="24"/>
          <w:lang w:val="en-GB"/>
        </w:rPr>
        <w:t>.</w:t>
      </w:r>
    </w:p>
    <w:p w14:paraId="6B164E09" w14:textId="77777777" w:rsidR="00B74F83" w:rsidRPr="007018CC" w:rsidRDefault="00F653E1" w:rsidP="00F13239">
      <w:pPr>
        <w:ind w:left="567" w:hanging="567"/>
        <w:jc w:val="both"/>
        <w:rPr>
          <w:sz w:val="24"/>
          <w:szCs w:val="24"/>
          <w:lang w:val="en-GB"/>
        </w:rPr>
      </w:pPr>
      <w:r w:rsidRPr="007018CC">
        <w:rPr>
          <w:sz w:val="24"/>
          <w:szCs w:val="24"/>
          <w:lang w:val="en-GB"/>
        </w:rPr>
        <w:lastRenderedPageBreak/>
        <w:t>4</w:t>
      </w:r>
      <w:r w:rsidR="00845F07" w:rsidRPr="007018CC">
        <w:rPr>
          <w:sz w:val="24"/>
          <w:szCs w:val="24"/>
          <w:lang w:val="en-GB"/>
        </w:rPr>
        <w:t>.2</w:t>
      </w:r>
      <w:r w:rsidR="00845F07" w:rsidRPr="007018CC">
        <w:rPr>
          <w:sz w:val="24"/>
          <w:szCs w:val="24"/>
          <w:lang w:val="en-GB"/>
        </w:rPr>
        <w:tab/>
      </w:r>
      <w:r w:rsidR="00B46A31" w:rsidRPr="007018CC">
        <w:rPr>
          <w:sz w:val="24"/>
          <w:szCs w:val="24"/>
          <w:lang w:val="en-GB"/>
        </w:rPr>
        <w:t>If payment under Article 4.1 is lower than 100% of the financial support, t</w:t>
      </w:r>
      <w:r w:rsidR="00FA680E" w:rsidRPr="007018CC">
        <w:rPr>
          <w:sz w:val="24"/>
          <w:szCs w:val="24"/>
          <w:lang w:val="en-GB"/>
        </w:rPr>
        <w:t xml:space="preserve">he </w:t>
      </w:r>
      <w:r w:rsidR="005161E6" w:rsidRPr="007018CC">
        <w:rPr>
          <w:sz w:val="24"/>
          <w:szCs w:val="24"/>
          <w:lang w:val="en-GB"/>
        </w:rPr>
        <w:t xml:space="preserve">submission of the online EU Survey </w:t>
      </w:r>
      <w:r w:rsidR="005211F5" w:rsidRPr="007018CC">
        <w:rPr>
          <w:sz w:val="24"/>
          <w:szCs w:val="24"/>
          <w:lang w:val="en-GB"/>
        </w:rPr>
        <w:t>shall</w:t>
      </w:r>
      <w:r w:rsidR="00FA680E" w:rsidRPr="007018CC">
        <w:rPr>
          <w:sz w:val="24"/>
          <w:szCs w:val="24"/>
          <w:lang w:val="en-GB"/>
        </w:rPr>
        <w:t xml:space="preserve"> be considered as the </w:t>
      </w:r>
      <w:r w:rsidR="004F6A0D" w:rsidRPr="007018CC">
        <w:rPr>
          <w:sz w:val="24"/>
          <w:szCs w:val="24"/>
          <w:lang w:val="en-GB"/>
        </w:rPr>
        <w:t xml:space="preserve">participant's </w:t>
      </w:r>
      <w:r w:rsidR="00FA680E" w:rsidRPr="007018CC">
        <w:rPr>
          <w:sz w:val="24"/>
          <w:szCs w:val="24"/>
          <w:lang w:val="en-GB"/>
        </w:rPr>
        <w:t xml:space="preserve">request for payment of the balance of the </w:t>
      </w:r>
      <w:r w:rsidR="00FF5733" w:rsidRPr="007018CC">
        <w:rPr>
          <w:sz w:val="24"/>
          <w:szCs w:val="24"/>
          <w:lang w:val="en-GB"/>
        </w:rPr>
        <w:t>financial support</w:t>
      </w:r>
      <w:r w:rsidR="00F6401C" w:rsidRPr="007018CC">
        <w:rPr>
          <w:sz w:val="24"/>
          <w:szCs w:val="24"/>
          <w:lang w:val="en-GB"/>
        </w:rPr>
        <w:t xml:space="preserve"> from Erasmus+ EU funds</w:t>
      </w:r>
      <w:r w:rsidR="00FA680E" w:rsidRPr="007018CC">
        <w:rPr>
          <w:sz w:val="24"/>
          <w:szCs w:val="24"/>
          <w:lang w:val="en-GB"/>
        </w:rPr>
        <w:t xml:space="preserve">. The </w:t>
      </w:r>
      <w:r w:rsidR="00776F3D" w:rsidRPr="007018CC">
        <w:rPr>
          <w:sz w:val="24"/>
          <w:szCs w:val="24"/>
          <w:lang w:val="en-GB"/>
        </w:rPr>
        <w:t>institution</w:t>
      </w:r>
      <w:r w:rsidR="00FA680E" w:rsidRPr="007018CC">
        <w:rPr>
          <w:sz w:val="24"/>
          <w:szCs w:val="24"/>
          <w:lang w:val="en-GB"/>
        </w:rPr>
        <w:t xml:space="preserve"> shall have </w:t>
      </w:r>
      <w:r w:rsidR="00C8256F" w:rsidRPr="007018CC">
        <w:rPr>
          <w:sz w:val="24"/>
          <w:szCs w:val="24"/>
          <w:lang w:val="en-GB"/>
        </w:rPr>
        <w:t>4</w:t>
      </w:r>
      <w:r w:rsidR="004B46A1" w:rsidRPr="007018CC">
        <w:rPr>
          <w:sz w:val="24"/>
          <w:szCs w:val="24"/>
          <w:lang w:val="en-GB"/>
        </w:rPr>
        <w:t xml:space="preserve">5 </w:t>
      </w:r>
      <w:r w:rsidR="00FA680E" w:rsidRPr="007018CC">
        <w:rPr>
          <w:sz w:val="24"/>
          <w:szCs w:val="24"/>
          <w:lang w:val="en-GB"/>
        </w:rPr>
        <w:t xml:space="preserve">calendar days to </w:t>
      </w:r>
      <w:r w:rsidR="00CC45AF" w:rsidRPr="007018CC">
        <w:rPr>
          <w:sz w:val="24"/>
          <w:szCs w:val="24"/>
          <w:lang w:val="en-GB"/>
        </w:rPr>
        <w:t>make the balance payment</w:t>
      </w:r>
      <w:r w:rsidR="00F13239" w:rsidRPr="007018CC">
        <w:rPr>
          <w:sz w:val="24"/>
          <w:szCs w:val="24"/>
          <w:lang w:val="en-GB"/>
        </w:rPr>
        <w:t xml:space="preserve"> or to issue </w:t>
      </w:r>
      <w:r w:rsidR="00327163" w:rsidRPr="007018CC">
        <w:rPr>
          <w:sz w:val="24"/>
          <w:szCs w:val="24"/>
          <w:lang w:val="en-GB"/>
        </w:rPr>
        <w:t xml:space="preserve">a </w:t>
      </w:r>
      <w:r w:rsidR="00F13239" w:rsidRPr="007018CC">
        <w:rPr>
          <w:sz w:val="24"/>
          <w:szCs w:val="24"/>
          <w:lang w:val="en-GB"/>
        </w:rPr>
        <w:t>recovery order</w:t>
      </w:r>
      <w:r w:rsidR="00327163" w:rsidRPr="007018CC">
        <w:rPr>
          <w:sz w:val="24"/>
          <w:szCs w:val="24"/>
          <w:lang w:val="en-GB"/>
        </w:rPr>
        <w:t xml:space="preserve"> in case a reimbursement is due</w:t>
      </w:r>
      <w:r w:rsidR="00F96310" w:rsidRPr="007018CC">
        <w:rPr>
          <w:sz w:val="24"/>
          <w:szCs w:val="24"/>
          <w:lang w:val="en-GB"/>
        </w:rPr>
        <w:t>.</w:t>
      </w:r>
    </w:p>
    <w:p w14:paraId="51BC8F7A" w14:textId="77777777" w:rsidR="00B74F83" w:rsidRPr="007018CC" w:rsidRDefault="00B74F83" w:rsidP="00F13239">
      <w:pPr>
        <w:ind w:left="567" w:hanging="567"/>
        <w:jc w:val="both"/>
        <w:rPr>
          <w:sz w:val="24"/>
          <w:szCs w:val="24"/>
          <w:lang w:val="is-IS"/>
        </w:rPr>
      </w:pPr>
      <w:r w:rsidRPr="007018CC">
        <w:rPr>
          <w:sz w:val="24"/>
          <w:szCs w:val="24"/>
          <w:lang w:val="en-GB"/>
        </w:rPr>
        <w:t>4.3</w:t>
      </w:r>
      <w:r w:rsidRPr="007018CC">
        <w:rPr>
          <w:sz w:val="24"/>
          <w:szCs w:val="24"/>
          <w:lang w:val="en-GB"/>
        </w:rPr>
        <w:tab/>
      </w:r>
      <w:r w:rsidRPr="007018CC">
        <w:rPr>
          <w:sz w:val="24"/>
          <w:szCs w:val="24"/>
          <w:lang w:val="is-IS"/>
        </w:rPr>
        <w:t>The participant must provide proof of the actual dates of start and end of the mobility period</w:t>
      </w:r>
      <w:r w:rsidR="00FC3C75" w:rsidRPr="007018CC">
        <w:rPr>
          <w:sz w:val="24"/>
          <w:szCs w:val="24"/>
          <w:lang w:val="is-IS"/>
        </w:rPr>
        <w:t xml:space="preserve">, based on a certificate </w:t>
      </w:r>
      <w:r w:rsidR="00AB2012" w:rsidRPr="007018CC">
        <w:rPr>
          <w:sz w:val="24"/>
          <w:szCs w:val="24"/>
          <w:lang w:val="is-IS"/>
        </w:rPr>
        <w:t>of attendance provided by the receiving organisation</w:t>
      </w:r>
      <w:r w:rsidRPr="007018CC">
        <w:rPr>
          <w:sz w:val="24"/>
          <w:szCs w:val="24"/>
          <w:lang w:val="is-IS"/>
        </w:rPr>
        <w:t>.</w:t>
      </w:r>
    </w:p>
    <w:p w14:paraId="49D91DDA" w14:textId="77777777" w:rsidR="00C64F27" w:rsidRPr="007018CC" w:rsidRDefault="00C64F27" w:rsidP="00CC45AF">
      <w:pPr>
        <w:jc w:val="both"/>
        <w:rPr>
          <w:sz w:val="24"/>
          <w:szCs w:val="24"/>
          <w:lang w:val="en-GB"/>
        </w:rPr>
      </w:pPr>
    </w:p>
    <w:p w14:paraId="295B0891" w14:textId="77777777" w:rsidR="009B7B70" w:rsidRPr="007018CC" w:rsidRDefault="009B7B70" w:rsidP="009B7B70">
      <w:pPr>
        <w:pBdr>
          <w:bottom w:val="single" w:sz="6" w:space="1" w:color="auto"/>
        </w:pBdr>
        <w:rPr>
          <w:sz w:val="24"/>
          <w:szCs w:val="24"/>
          <w:lang w:val="en-GB"/>
        </w:rPr>
      </w:pPr>
      <w:r w:rsidRPr="007018CC">
        <w:rPr>
          <w:sz w:val="24"/>
          <w:szCs w:val="24"/>
          <w:lang w:val="en-GB"/>
        </w:rPr>
        <w:t xml:space="preserve">ARTICLE </w:t>
      </w:r>
      <w:r w:rsidR="00207890" w:rsidRPr="007018CC">
        <w:rPr>
          <w:sz w:val="24"/>
          <w:szCs w:val="24"/>
          <w:lang w:val="en-GB"/>
        </w:rPr>
        <w:t>5</w:t>
      </w:r>
      <w:r w:rsidRPr="007018CC">
        <w:rPr>
          <w:sz w:val="24"/>
          <w:szCs w:val="24"/>
          <w:lang w:val="en-GB"/>
        </w:rPr>
        <w:t xml:space="preserve"> – </w:t>
      </w:r>
      <w:r w:rsidR="00AA7B35" w:rsidRPr="007018CC">
        <w:rPr>
          <w:sz w:val="24"/>
          <w:szCs w:val="24"/>
          <w:lang w:val="en-GB"/>
        </w:rPr>
        <w:t>EU SURVEY</w:t>
      </w:r>
    </w:p>
    <w:p w14:paraId="24646A62" w14:textId="77777777" w:rsidR="009B7B70" w:rsidRPr="007018CC" w:rsidRDefault="00207890" w:rsidP="009B7B70">
      <w:pPr>
        <w:tabs>
          <w:tab w:val="left" w:pos="567"/>
        </w:tabs>
        <w:ind w:left="567" w:hanging="567"/>
        <w:jc w:val="both"/>
        <w:rPr>
          <w:sz w:val="24"/>
          <w:szCs w:val="24"/>
          <w:lang w:val="en-GB"/>
        </w:rPr>
      </w:pPr>
      <w:r w:rsidRPr="007018CC">
        <w:rPr>
          <w:sz w:val="24"/>
          <w:szCs w:val="24"/>
          <w:lang w:val="en-GB"/>
        </w:rPr>
        <w:t>5</w:t>
      </w:r>
      <w:r w:rsidR="009B7B70" w:rsidRPr="007018CC">
        <w:rPr>
          <w:sz w:val="24"/>
          <w:szCs w:val="24"/>
          <w:lang w:val="en-GB"/>
        </w:rPr>
        <w:t>.1.</w:t>
      </w:r>
      <w:r w:rsidR="009B7B70" w:rsidRPr="007018CC">
        <w:rPr>
          <w:sz w:val="24"/>
          <w:szCs w:val="24"/>
          <w:lang w:val="en-GB"/>
        </w:rPr>
        <w:tab/>
        <w:t xml:space="preserve">The </w:t>
      </w:r>
      <w:r w:rsidR="00065470" w:rsidRPr="007018CC">
        <w:rPr>
          <w:sz w:val="24"/>
          <w:szCs w:val="24"/>
          <w:lang w:val="en-GB"/>
        </w:rPr>
        <w:t xml:space="preserve">participant </w:t>
      </w:r>
      <w:r w:rsidR="004B7429" w:rsidRPr="007018CC">
        <w:rPr>
          <w:sz w:val="24"/>
          <w:szCs w:val="24"/>
          <w:lang w:val="en-GB"/>
        </w:rPr>
        <w:t xml:space="preserve">shall </w:t>
      </w:r>
      <w:r w:rsidR="001C3D10" w:rsidRPr="007018CC">
        <w:rPr>
          <w:sz w:val="24"/>
          <w:szCs w:val="24"/>
          <w:lang w:val="en-GB"/>
        </w:rPr>
        <w:t xml:space="preserve">complete </w:t>
      </w:r>
      <w:r w:rsidR="005161E6" w:rsidRPr="007018CC">
        <w:rPr>
          <w:sz w:val="24"/>
          <w:szCs w:val="24"/>
          <w:lang w:val="en-GB"/>
        </w:rPr>
        <w:t xml:space="preserve">and submit </w:t>
      </w:r>
      <w:r w:rsidR="00F4002E" w:rsidRPr="007018CC">
        <w:rPr>
          <w:sz w:val="24"/>
          <w:szCs w:val="24"/>
          <w:lang w:val="en-GB"/>
        </w:rPr>
        <w:t>the online</w:t>
      </w:r>
      <w:r w:rsidR="004B7429" w:rsidRPr="007018CC">
        <w:rPr>
          <w:sz w:val="24"/>
          <w:szCs w:val="24"/>
          <w:lang w:val="en-GB"/>
        </w:rPr>
        <w:t xml:space="preserve"> </w:t>
      </w:r>
      <w:r w:rsidR="00AA7B35" w:rsidRPr="007018CC">
        <w:rPr>
          <w:sz w:val="24"/>
          <w:szCs w:val="24"/>
          <w:lang w:val="en-GB"/>
        </w:rPr>
        <w:t xml:space="preserve">EU Survey </w:t>
      </w:r>
      <w:r w:rsidR="008E567A" w:rsidRPr="007018CC">
        <w:rPr>
          <w:sz w:val="24"/>
          <w:szCs w:val="24"/>
          <w:lang w:val="en-GB"/>
        </w:rPr>
        <w:t>after the mobility abroad within</w:t>
      </w:r>
      <w:r w:rsidR="00137EB2" w:rsidRPr="007018CC">
        <w:rPr>
          <w:sz w:val="24"/>
          <w:szCs w:val="24"/>
          <w:lang w:val="en-GB"/>
        </w:rPr>
        <w:t xml:space="preserve"> </w:t>
      </w:r>
      <w:r w:rsidR="009637E5" w:rsidRPr="007018CC">
        <w:rPr>
          <w:sz w:val="24"/>
          <w:szCs w:val="24"/>
          <w:lang w:val="en-GB"/>
        </w:rPr>
        <w:t>3</w:t>
      </w:r>
      <w:r w:rsidR="004B7429" w:rsidRPr="007018CC">
        <w:rPr>
          <w:sz w:val="24"/>
          <w:szCs w:val="24"/>
          <w:lang w:val="en-GB"/>
        </w:rPr>
        <w:t>0</w:t>
      </w:r>
      <w:r w:rsidR="008E567A" w:rsidRPr="007018CC">
        <w:rPr>
          <w:sz w:val="24"/>
          <w:szCs w:val="24"/>
          <w:lang w:val="en-GB"/>
        </w:rPr>
        <w:t xml:space="preserve"> calendar</w:t>
      </w:r>
      <w:r w:rsidR="004B7429" w:rsidRPr="007018CC">
        <w:rPr>
          <w:sz w:val="24"/>
          <w:szCs w:val="24"/>
          <w:lang w:val="en-GB"/>
        </w:rPr>
        <w:t xml:space="preserve"> days </w:t>
      </w:r>
      <w:r w:rsidR="008E567A" w:rsidRPr="007018CC">
        <w:rPr>
          <w:sz w:val="24"/>
          <w:szCs w:val="24"/>
          <w:lang w:val="en-GB"/>
        </w:rPr>
        <w:t>upon receipt of the invitation to complete it.</w:t>
      </w:r>
      <w:r w:rsidR="00FB10DF" w:rsidRPr="007018CC">
        <w:rPr>
          <w:sz w:val="24"/>
          <w:szCs w:val="24"/>
          <w:lang w:val="en-GB"/>
        </w:rPr>
        <w:t xml:space="preserve"> </w:t>
      </w:r>
    </w:p>
    <w:p w14:paraId="3B5204EC" w14:textId="77777777" w:rsidR="00F96310" w:rsidRPr="007018CC" w:rsidRDefault="00207890" w:rsidP="009B7B70">
      <w:pPr>
        <w:tabs>
          <w:tab w:val="left" w:pos="567"/>
        </w:tabs>
        <w:ind w:left="567" w:hanging="567"/>
        <w:jc w:val="both"/>
        <w:rPr>
          <w:sz w:val="24"/>
          <w:szCs w:val="24"/>
          <w:lang w:val="en-GB"/>
        </w:rPr>
      </w:pPr>
      <w:r w:rsidRPr="007018CC">
        <w:rPr>
          <w:sz w:val="24"/>
          <w:szCs w:val="24"/>
          <w:lang w:val="en-GB"/>
        </w:rPr>
        <w:t>5</w:t>
      </w:r>
      <w:r w:rsidR="009B7B70" w:rsidRPr="007018CC">
        <w:rPr>
          <w:sz w:val="24"/>
          <w:szCs w:val="24"/>
          <w:lang w:val="en-GB"/>
        </w:rPr>
        <w:t>.2</w:t>
      </w:r>
      <w:r w:rsidR="009B7B70" w:rsidRPr="007018CC">
        <w:rPr>
          <w:sz w:val="24"/>
          <w:szCs w:val="24"/>
          <w:lang w:val="en-GB"/>
        </w:rPr>
        <w:tab/>
      </w:r>
      <w:r w:rsidR="001C3D10" w:rsidRPr="007018CC">
        <w:rPr>
          <w:sz w:val="24"/>
          <w:szCs w:val="24"/>
          <w:lang w:val="en-GB"/>
        </w:rPr>
        <w:t xml:space="preserve">Participants </w:t>
      </w:r>
      <w:r w:rsidR="00FB10DF" w:rsidRPr="007018CC">
        <w:rPr>
          <w:sz w:val="24"/>
          <w:szCs w:val="24"/>
          <w:lang w:val="en-GB"/>
        </w:rPr>
        <w:t xml:space="preserve">who fail to </w:t>
      </w:r>
      <w:r w:rsidR="001C3D10" w:rsidRPr="007018CC">
        <w:rPr>
          <w:sz w:val="24"/>
          <w:szCs w:val="24"/>
          <w:lang w:val="en-GB"/>
        </w:rPr>
        <w:t xml:space="preserve">complete </w:t>
      </w:r>
      <w:r w:rsidR="005161E6" w:rsidRPr="007018CC">
        <w:rPr>
          <w:sz w:val="24"/>
          <w:szCs w:val="24"/>
          <w:lang w:val="en-GB"/>
        </w:rPr>
        <w:t xml:space="preserve">and submit </w:t>
      </w:r>
      <w:r w:rsidR="00FB10DF" w:rsidRPr="007018CC">
        <w:rPr>
          <w:sz w:val="24"/>
          <w:szCs w:val="24"/>
          <w:lang w:val="en-GB"/>
        </w:rPr>
        <w:t xml:space="preserve">the </w:t>
      </w:r>
      <w:r w:rsidR="00AA7B35" w:rsidRPr="007018CC">
        <w:rPr>
          <w:sz w:val="24"/>
          <w:szCs w:val="24"/>
          <w:lang w:val="en-GB"/>
        </w:rPr>
        <w:t xml:space="preserve">online EU Survey </w:t>
      </w:r>
      <w:r w:rsidR="00FB10DF" w:rsidRPr="007018CC">
        <w:rPr>
          <w:sz w:val="24"/>
          <w:szCs w:val="24"/>
          <w:lang w:val="en-GB"/>
        </w:rPr>
        <w:t xml:space="preserve">may be required to partially or fully reimburse the </w:t>
      </w:r>
      <w:r w:rsidR="00FF5733" w:rsidRPr="007018CC">
        <w:rPr>
          <w:sz w:val="24"/>
          <w:szCs w:val="24"/>
          <w:lang w:val="en-GB"/>
        </w:rPr>
        <w:t>financial support</w:t>
      </w:r>
      <w:r w:rsidR="00FB10DF" w:rsidRPr="007018CC">
        <w:rPr>
          <w:sz w:val="24"/>
          <w:szCs w:val="24"/>
          <w:lang w:val="en-GB"/>
        </w:rPr>
        <w:t xml:space="preserve"> received.</w:t>
      </w:r>
    </w:p>
    <w:p w14:paraId="5493AAF9" w14:textId="77777777" w:rsidR="00C8256F" w:rsidRPr="007018CC" w:rsidRDefault="00C8256F" w:rsidP="009B7B70">
      <w:pPr>
        <w:tabs>
          <w:tab w:val="left" w:pos="567"/>
        </w:tabs>
        <w:ind w:left="567" w:hanging="567"/>
        <w:jc w:val="both"/>
        <w:rPr>
          <w:sz w:val="24"/>
          <w:szCs w:val="24"/>
          <w:lang w:val="en-GB"/>
        </w:rPr>
      </w:pPr>
    </w:p>
    <w:p w14:paraId="4012F91C" w14:textId="77777777" w:rsidR="00C8256F" w:rsidRPr="007018CC" w:rsidRDefault="00C8256F" w:rsidP="00C8256F">
      <w:pPr>
        <w:pBdr>
          <w:bottom w:val="single" w:sz="6" w:space="1" w:color="auto"/>
        </w:pBdr>
        <w:jc w:val="both"/>
        <w:rPr>
          <w:sz w:val="24"/>
          <w:szCs w:val="24"/>
          <w:lang w:val="en-GB"/>
        </w:rPr>
      </w:pPr>
      <w:r w:rsidRPr="007018CC">
        <w:rPr>
          <w:sz w:val="24"/>
          <w:szCs w:val="24"/>
          <w:lang w:val="en-GB"/>
        </w:rPr>
        <w:t>ARTICLE 6 –</w:t>
      </w:r>
      <w:r w:rsidRPr="007018CC" w:rsidDel="00DF1DE2">
        <w:rPr>
          <w:sz w:val="24"/>
          <w:szCs w:val="24"/>
          <w:lang w:val="en-GB"/>
        </w:rPr>
        <w:t xml:space="preserve"> </w:t>
      </w:r>
      <w:r w:rsidRPr="007018CC">
        <w:rPr>
          <w:sz w:val="24"/>
          <w:szCs w:val="24"/>
          <w:lang w:val="en-GB"/>
        </w:rPr>
        <w:t>INSURANCE</w:t>
      </w:r>
    </w:p>
    <w:p w14:paraId="32EB7B2B" w14:textId="77777777" w:rsidR="00111ED9" w:rsidRPr="00CD052A" w:rsidRDefault="00C8256F" w:rsidP="00C8256F">
      <w:pPr>
        <w:ind w:left="567" w:hanging="567"/>
        <w:jc w:val="both"/>
        <w:rPr>
          <w:sz w:val="24"/>
          <w:szCs w:val="24"/>
          <w:lang w:val="en-GB"/>
        </w:rPr>
      </w:pPr>
      <w:r w:rsidRPr="007018CC">
        <w:rPr>
          <w:sz w:val="24"/>
          <w:szCs w:val="24"/>
          <w:lang w:val="en-GB"/>
        </w:rPr>
        <w:t>6.1</w:t>
      </w:r>
      <w:r w:rsidRPr="007018CC">
        <w:rPr>
          <w:sz w:val="24"/>
          <w:szCs w:val="24"/>
          <w:lang w:val="en-GB"/>
        </w:rPr>
        <w:tab/>
        <w:t xml:space="preserve">The participant shall have adequate </w:t>
      </w:r>
      <w:r w:rsidRPr="00CD052A">
        <w:rPr>
          <w:sz w:val="24"/>
          <w:szCs w:val="24"/>
          <w:lang w:val="en-GB"/>
        </w:rPr>
        <w:t>insurance coverage</w:t>
      </w:r>
      <w:r w:rsidR="00111ED9" w:rsidRPr="00CD052A">
        <w:rPr>
          <w:sz w:val="24"/>
          <w:szCs w:val="24"/>
          <w:lang w:val="en-GB"/>
        </w:rPr>
        <w:t>.</w:t>
      </w:r>
    </w:p>
    <w:p w14:paraId="0EE0EBDA" w14:textId="77777777" w:rsidR="00C8256F" w:rsidRPr="007018CC" w:rsidRDefault="00C8256F" w:rsidP="00C8256F">
      <w:pPr>
        <w:ind w:left="567" w:hanging="567"/>
        <w:jc w:val="both"/>
        <w:rPr>
          <w:sz w:val="24"/>
          <w:szCs w:val="24"/>
          <w:lang w:val="en-GB"/>
        </w:rPr>
      </w:pPr>
      <w:r w:rsidRPr="00CD052A">
        <w:rPr>
          <w:sz w:val="24"/>
          <w:szCs w:val="24"/>
          <w:lang w:val="en-GB"/>
        </w:rPr>
        <w:t xml:space="preserve">6.2 </w:t>
      </w:r>
      <w:r w:rsidRPr="00CD052A">
        <w:rPr>
          <w:sz w:val="24"/>
          <w:szCs w:val="24"/>
          <w:lang w:val="en-GB"/>
        </w:rPr>
        <w:tab/>
        <w:t>Acknowledgement that health insurance coverage has been organised shall be included in this agreement.</w:t>
      </w:r>
      <w:r w:rsidRPr="007018CC">
        <w:rPr>
          <w:sz w:val="24"/>
          <w:szCs w:val="24"/>
          <w:lang w:val="en-GB"/>
        </w:rPr>
        <w:t xml:space="preserve"> </w:t>
      </w:r>
    </w:p>
    <w:p w14:paraId="65C4CBC1" w14:textId="77777777" w:rsidR="00F96310" w:rsidRPr="007018CC" w:rsidRDefault="00F96310">
      <w:pPr>
        <w:rPr>
          <w:sz w:val="24"/>
          <w:szCs w:val="24"/>
          <w:lang w:val="en-GB"/>
        </w:rPr>
      </w:pPr>
    </w:p>
    <w:p w14:paraId="49C9A8D8" w14:textId="77777777" w:rsidR="00F96310" w:rsidRPr="007018CC" w:rsidRDefault="00067DF7">
      <w:pPr>
        <w:pBdr>
          <w:bottom w:val="single" w:sz="6" w:space="1" w:color="auto"/>
        </w:pBdr>
        <w:rPr>
          <w:sz w:val="24"/>
          <w:szCs w:val="24"/>
          <w:lang w:val="en-GB"/>
        </w:rPr>
      </w:pPr>
      <w:r w:rsidRPr="007018CC">
        <w:rPr>
          <w:sz w:val="24"/>
          <w:szCs w:val="24"/>
          <w:lang w:val="en-GB"/>
        </w:rPr>
        <w:t>ARTICLE</w:t>
      </w:r>
      <w:r w:rsidR="00FA56BC" w:rsidRPr="007018CC">
        <w:rPr>
          <w:sz w:val="24"/>
          <w:szCs w:val="24"/>
          <w:lang w:val="en-GB"/>
        </w:rPr>
        <w:t xml:space="preserve"> </w:t>
      </w:r>
      <w:r w:rsidR="00C8256F" w:rsidRPr="007018CC">
        <w:rPr>
          <w:sz w:val="24"/>
          <w:szCs w:val="24"/>
          <w:lang w:val="en-GB"/>
        </w:rPr>
        <w:t>7</w:t>
      </w:r>
      <w:r w:rsidR="00F96310" w:rsidRPr="007018CC">
        <w:rPr>
          <w:sz w:val="24"/>
          <w:szCs w:val="24"/>
          <w:lang w:val="en-GB"/>
        </w:rPr>
        <w:t xml:space="preserve"> – LAW APPLICABLE AND COMPETENT COURT</w:t>
      </w:r>
    </w:p>
    <w:p w14:paraId="585F385D" w14:textId="77777777" w:rsidR="005161E6" w:rsidRPr="007018CC" w:rsidRDefault="00C8256F" w:rsidP="005161E6">
      <w:pPr>
        <w:tabs>
          <w:tab w:val="left" w:pos="567"/>
        </w:tabs>
        <w:ind w:left="567" w:hanging="567"/>
        <w:jc w:val="both"/>
        <w:rPr>
          <w:sz w:val="24"/>
          <w:szCs w:val="24"/>
          <w:lang w:val="en-GB"/>
        </w:rPr>
      </w:pPr>
      <w:r w:rsidRPr="007018CC">
        <w:rPr>
          <w:sz w:val="24"/>
          <w:szCs w:val="24"/>
          <w:lang w:val="en-GB"/>
        </w:rPr>
        <w:t>7</w:t>
      </w:r>
      <w:r w:rsidR="005161E6" w:rsidRPr="007018CC">
        <w:rPr>
          <w:sz w:val="24"/>
          <w:szCs w:val="24"/>
          <w:lang w:val="en-GB"/>
        </w:rPr>
        <w:t>.1</w:t>
      </w:r>
      <w:r w:rsidR="005161E6" w:rsidRPr="007018CC">
        <w:rPr>
          <w:sz w:val="24"/>
          <w:szCs w:val="24"/>
          <w:lang w:val="en-GB"/>
        </w:rPr>
        <w:tab/>
        <w:t xml:space="preserve">The Agreement is governed by </w:t>
      </w:r>
      <w:r w:rsidR="006705B4" w:rsidRPr="007018CC">
        <w:rPr>
          <w:sz w:val="24"/>
          <w:szCs w:val="24"/>
          <w:lang w:val="en-GB"/>
        </w:rPr>
        <w:t>the law of the Republic of Lithuania</w:t>
      </w:r>
      <w:r w:rsidR="005161E6" w:rsidRPr="00016E78">
        <w:rPr>
          <w:sz w:val="24"/>
          <w:szCs w:val="24"/>
          <w:lang w:val="en-GB"/>
        </w:rPr>
        <w:t>.</w:t>
      </w:r>
    </w:p>
    <w:p w14:paraId="58023614" w14:textId="77777777" w:rsidR="005161E6" w:rsidRPr="007018CC" w:rsidRDefault="00C8256F" w:rsidP="005161E6">
      <w:pPr>
        <w:tabs>
          <w:tab w:val="left" w:pos="567"/>
        </w:tabs>
        <w:ind w:left="567" w:hanging="567"/>
        <w:jc w:val="both"/>
        <w:rPr>
          <w:sz w:val="24"/>
          <w:szCs w:val="24"/>
          <w:lang w:val="en-GB"/>
        </w:rPr>
      </w:pPr>
      <w:r w:rsidRPr="007018CC">
        <w:rPr>
          <w:sz w:val="24"/>
          <w:szCs w:val="24"/>
          <w:lang w:val="en-GB"/>
        </w:rPr>
        <w:t>7</w:t>
      </w:r>
      <w:r w:rsidR="005161E6" w:rsidRPr="007018CC">
        <w:rPr>
          <w:sz w:val="24"/>
          <w:szCs w:val="24"/>
          <w:lang w:val="en-GB"/>
        </w:rPr>
        <w:t>.2</w:t>
      </w:r>
      <w:r w:rsidR="005161E6" w:rsidRPr="007018CC">
        <w:rPr>
          <w:sz w:val="24"/>
          <w:szCs w:val="24"/>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7E1857D" w14:textId="77777777" w:rsidR="001C3D10" w:rsidRPr="007018CC" w:rsidRDefault="001C3D10" w:rsidP="001A2F05">
      <w:pPr>
        <w:pStyle w:val="paragraph"/>
        <w:numPr>
          <w:ilvl w:val="0"/>
          <w:numId w:val="0"/>
        </w:numPr>
        <w:ind w:left="567" w:hanging="567"/>
      </w:pPr>
    </w:p>
    <w:p w14:paraId="51CAFFA6" w14:textId="77777777" w:rsidR="004B46A1" w:rsidRPr="007018CC" w:rsidRDefault="004B46A1" w:rsidP="00063A74">
      <w:pPr>
        <w:tabs>
          <w:tab w:val="left" w:pos="567"/>
        </w:tabs>
        <w:ind w:left="567" w:hanging="567"/>
        <w:jc w:val="both"/>
        <w:rPr>
          <w:sz w:val="24"/>
          <w:szCs w:val="24"/>
          <w:lang w:val="en-GB"/>
        </w:rPr>
      </w:pPr>
    </w:p>
    <w:p w14:paraId="73BE6B14" w14:textId="77777777" w:rsidR="003D493D" w:rsidRPr="007018CC" w:rsidRDefault="003D493D">
      <w:pPr>
        <w:jc w:val="both"/>
        <w:rPr>
          <w:b/>
          <w:sz w:val="24"/>
          <w:szCs w:val="24"/>
          <w:lang w:val="en-GB"/>
        </w:rPr>
      </w:pPr>
    </w:p>
    <w:p w14:paraId="6B1ECE0E" w14:textId="77777777" w:rsidR="00F96310" w:rsidRPr="007018CC" w:rsidRDefault="00F96310">
      <w:pPr>
        <w:ind w:left="5812" w:hanging="5812"/>
        <w:rPr>
          <w:sz w:val="24"/>
          <w:szCs w:val="24"/>
          <w:lang w:val="en-GB"/>
        </w:rPr>
      </w:pPr>
      <w:r w:rsidRPr="007018CC">
        <w:rPr>
          <w:sz w:val="24"/>
          <w:szCs w:val="24"/>
          <w:lang w:val="en-GB"/>
        </w:rPr>
        <w:t>SIGNATURES</w:t>
      </w:r>
    </w:p>
    <w:p w14:paraId="17D3EF97" w14:textId="77777777" w:rsidR="00780990" w:rsidRPr="007018CC" w:rsidRDefault="00780990">
      <w:pPr>
        <w:ind w:left="5812" w:hanging="5812"/>
        <w:rPr>
          <w:sz w:val="24"/>
          <w:szCs w:val="24"/>
          <w:lang w:val="en-GB"/>
        </w:rPr>
      </w:pPr>
    </w:p>
    <w:p w14:paraId="389B3B1D" w14:textId="77777777" w:rsidR="00F96310" w:rsidRDefault="00F96310">
      <w:pPr>
        <w:tabs>
          <w:tab w:val="left" w:pos="5670"/>
        </w:tabs>
        <w:rPr>
          <w:sz w:val="24"/>
          <w:szCs w:val="24"/>
          <w:lang w:val="en-GB"/>
        </w:rPr>
      </w:pPr>
      <w:r w:rsidRPr="007018CC">
        <w:rPr>
          <w:sz w:val="24"/>
          <w:szCs w:val="24"/>
          <w:lang w:val="en-GB"/>
        </w:rPr>
        <w:t xml:space="preserve">For the </w:t>
      </w:r>
      <w:r w:rsidR="00065470" w:rsidRPr="007018CC">
        <w:rPr>
          <w:sz w:val="24"/>
          <w:szCs w:val="24"/>
          <w:lang w:val="en-GB"/>
        </w:rPr>
        <w:t>participant</w:t>
      </w:r>
      <w:r w:rsidR="00111ED9">
        <w:rPr>
          <w:sz w:val="24"/>
          <w:szCs w:val="24"/>
          <w:lang w:val="en-GB"/>
        </w:rPr>
        <w:t xml:space="preserve">                                                                 </w:t>
      </w:r>
      <w:proofErr w:type="gramStart"/>
      <w:r w:rsidRPr="007018CC">
        <w:rPr>
          <w:sz w:val="24"/>
          <w:szCs w:val="24"/>
          <w:lang w:val="en-GB"/>
        </w:rPr>
        <w:t>For</w:t>
      </w:r>
      <w:proofErr w:type="gramEnd"/>
      <w:r w:rsidRPr="007018CC">
        <w:rPr>
          <w:sz w:val="24"/>
          <w:szCs w:val="24"/>
          <w:lang w:val="en-GB"/>
        </w:rPr>
        <w:t xml:space="preserve"> the </w:t>
      </w:r>
      <w:r w:rsidR="003D493D" w:rsidRPr="007018CC">
        <w:rPr>
          <w:sz w:val="24"/>
          <w:szCs w:val="24"/>
          <w:lang w:val="en-GB"/>
        </w:rPr>
        <w:t>institution</w:t>
      </w:r>
    </w:p>
    <w:p w14:paraId="36379769" w14:textId="77777777" w:rsidR="00111ED9" w:rsidRPr="007018CC" w:rsidRDefault="00111ED9">
      <w:pPr>
        <w:tabs>
          <w:tab w:val="left" w:pos="5670"/>
        </w:tabs>
        <w:rPr>
          <w:sz w:val="24"/>
          <w:szCs w:val="24"/>
          <w:lang w:val="en-GB"/>
        </w:rPr>
      </w:pPr>
    </w:p>
    <w:p w14:paraId="0DB862C0" w14:textId="77777777" w:rsidR="00F96310" w:rsidRPr="00111ED9" w:rsidRDefault="00D96BD1">
      <w:pPr>
        <w:tabs>
          <w:tab w:val="left" w:pos="5670"/>
        </w:tabs>
        <w:rPr>
          <w:b/>
          <w:i/>
          <w:sz w:val="24"/>
          <w:szCs w:val="24"/>
          <w:lang w:val="lt-LT"/>
        </w:rPr>
      </w:pPr>
      <w:r>
        <w:rPr>
          <w:b/>
          <w:i/>
          <w:sz w:val="24"/>
          <w:szCs w:val="24"/>
          <w:lang w:val="en-GB"/>
        </w:rPr>
        <w:t>Name, surname</w:t>
      </w:r>
      <w:r w:rsidR="00111ED9" w:rsidRPr="00111ED9">
        <w:rPr>
          <w:b/>
          <w:i/>
          <w:sz w:val="24"/>
          <w:szCs w:val="24"/>
          <w:lang w:val="en-GB"/>
        </w:rPr>
        <w:tab/>
      </w:r>
    </w:p>
    <w:p w14:paraId="75B11DCA" w14:textId="77777777" w:rsidR="00013FB6" w:rsidRDefault="00013FB6">
      <w:pPr>
        <w:tabs>
          <w:tab w:val="left" w:pos="5670"/>
        </w:tabs>
        <w:rPr>
          <w:sz w:val="24"/>
          <w:szCs w:val="24"/>
          <w:lang w:val="lt-LT"/>
        </w:rPr>
      </w:pPr>
    </w:p>
    <w:p w14:paraId="26D0B782" w14:textId="77777777" w:rsidR="00111ED9" w:rsidRPr="00111ED9" w:rsidRDefault="00013FB6">
      <w:pPr>
        <w:tabs>
          <w:tab w:val="left" w:pos="5670"/>
        </w:tabs>
        <w:rPr>
          <w:sz w:val="24"/>
          <w:szCs w:val="24"/>
          <w:lang w:val="lt-LT"/>
        </w:rPr>
      </w:pPr>
      <w:proofErr w:type="spellStart"/>
      <w:r>
        <w:rPr>
          <w:sz w:val="24"/>
          <w:szCs w:val="24"/>
          <w:lang w:val="lt-LT"/>
        </w:rPr>
        <w:t>Lecturer</w:t>
      </w:r>
      <w:proofErr w:type="spellEnd"/>
      <w:r w:rsidR="00111ED9">
        <w:rPr>
          <w:sz w:val="24"/>
          <w:szCs w:val="24"/>
          <w:lang w:val="lt-LT"/>
        </w:rPr>
        <w:t xml:space="preserve">                                                         </w:t>
      </w:r>
      <w:r>
        <w:rPr>
          <w:sz w:val="24"/>
          <w:szCs w:val="24"/>
          <w:lang w:val="lt-LT"/>
        </w:rPr>
        <w:t xml:space="preserve">                       </w:t>
      </w:r>
      <w:r w:rsidR="00111ED9">
        <w:rPr>
          <w:sz w:val="24"/>
          <w:szCs w:val="24"/>
          <w:lang w:val="lt-LT"/>
        </w:rPr>
        <w:t xml:space="preserve"> </w:t>
      </w:r>
    </w:p>
    <w:p w14:paraId="301CCA13" w14:textId="77777777" w:rsidR="00F96310" w:rsidRPr="007018CC" w:rsidRDefault="00F96310">
      <w:pPr>
        <w:tabs>
          <w:tab w:val="left" w:pos="5670"/>
        </w:tabs>
        <w:ind w:left="5812" w:hanging="5812"/>
        <w:rPr>
          <w:sz w:val="24"/>
          <w:szCs w:val="24"/>
          <w:lang w:val="en-GB"/>
        </w:rPr>
      </w:pPr>
    </w:p>
    <w:p w14:paraId="5B80F831" w14:textId="77777777" w:rsidR="00F96310" w:rsidRPr="007018CC" w:rsidRDefault="00F96310">
      <w:pPr>
        <w:tabs>
          <w:tab w:val="left" w:pos="5670"/>
        </w:tabs>
        <w:ind w:left="5812" w:hanging="5812"/>
        <w:rPr>
          <w:sz w:val="24"/>
          <w:szCs w:val="24"/>
          <w:lang w:val="en-GB"/>
        </w:rPr>
      </w:pPr>
    </w:p>
    <w:p w14:paraId="7DBE5FF7" w14:textId="77777777" w:rsidR="00F96310" w:rsidRPr="007018CC" w:rsidRDefault="00F96310">
      <w:pPr>
        <w:tabs>
          <w:tab w:val="left" w:pos="5670"/>
        </w:tabs>
        <w:rPr>
          <w:sz w:val="24"/>
          <w:szCs w:val="24"/>
          <w:lang w:val="en-GB"/>
        </w:rPr>
      </w:pPr>
    </w:p>
    <w:p w14:paraId="0B7483B7" w14:textId="77777777" w:rsidR="00D96BD1" w:rsidRPr="00EE323A" w:rsidRDefault="00D96BD1" w:rsidP="00D96BD1">
      <w:pPr>
        <w:tabs>
          <w:tab w:val="left" w:pos="5670"/>
        </w:tabs>
        <w:rPr>
          <w:i/>
          <w:sz w:val="24"/>
          <w:szCs w:val="24"/>
          <w:lang w:val="en-GB"/>
        </w:rPr>
      </w:pPr>
      <w:r>
        <w:rPr>
          <w:i/>
          <w:sz w:val="24"/>
          <w:szCs w:val="24"/>
          <w:lang w:val="en-GB"/>
        </w:rPr>
        <w:t>Place, date                                                                              Place, date</w:t>
      </w:r>
    </w:p>
    <w:p w14:paraId="0FEDB60F" w14:textId="77777777" w:rsidR="00137EB2" w:rsidRPr="00EE323A" w:rsidRDefault="00137EB2">
      <w:pPr>
        <w:tabs>
          <w:tab w:val="left" w:pos="5670"/>
        </w:tabs>
        <w:rPr>
          <w:i/>
          <w:sz w:val="24"/>
          <w:szCs w:val="24"/>
          <w:lang w:val="en-GB"/>
        </w:rPr>
      </w:pPr>
    </w:p>
    <w:p w14:paraId="2D6E283B" w14:textId="77777777" w:rsidR="00016E78" w:rsidRDefault="00016E78" w:rsidP="007727E8">
      <w:pPr>
        <w:tabs>
          <w:tab w:val="left" w:pos="5670"/>
        </w:tabs>
        <w:rPr>
          <w:sz w:val="24"/>
          <w:szCs w:val="24"/>
          <w:lang w:val="en-GB"/>
        </w:rPr>
      </w:pPr>
    </w:p>
    <w:p w14:paraId="760A1D8C" w14:textId="77777777" w:rsidR="00016E78" w:rsidRDefault="00016E78" w:rsidP="00016E78">
      <w:pPr>
        <w:jc w:val="right"/>
        <w:rPr>
          <w:lang w:val="en-GB"/>
        </w:rPr>
      </w:pPr>
    </w:p>
    <w:p w14:paraId="7D1C73F3" w14:textId="77777777" w:rsidR="00F47FAF" w:rsidRDefault="00F47FAF" w:rsidP="00016E78">
      <w:pPr>
        <w:jc w:val="right"/>
        <w:rPr>
          <w:lang w:val="en-GB"/>
        </w:rPr>
      </w:pPr>
    </w:p>
    <w:p w14:paraId="4799274A" w14:textId="77777777" w:rsidR="00F47FAF" w:rsidRDefault="00F47FAF" w:rsidP="00016E78">
      <w:pPr>
        <w:jc w:val="right"/>
        <w:rPr>
          <w:lang w:val="en-GB"/>
        </w:rPr>
      </w:pPr>
    </w:p>
    <w:p w14:paraId="59851F04" w14:textId="77777777" w:rsidR="00F47FAF" w:rsidRDefault="00F47FAF" w:rsidP="00016E78">
      <w:pPr>
        <w:jc w:val="right"/>
        <w:rPr>
          <w:lang w:val="en-GB"/>
        </w:rPr>
      </w:pPr>
    </w:p>
    <w:p w14:paraId="6303D430" w14:textId="77777777" w:rsidR="00F47FAF" w:rsidRDefault="00F47FAF" w:rsidP="00016E78">
      <w:pPr>
        <w:jc w:val="right"/>
        <w:rPr>
          <w:lang w:val="en-GB"/>
        </w:rPr>
      </w:pPr>
    </w:p>
    <w:p w14:paraId="24F01952" w14:textId="77777777" w:rsidR="00F47FAF" w:rsidRDefault="00F47FAF" w:rsidP="00016E78">
      <w:pPr>
        <w:jc w:val="right"/>
        <w:rPr>
          <w:lang w:val="en-GB"/>
        </w:rPr>
      </w:pPr>
    </w:p>
    <w:p w14:paraId="2A081723" w14:textId="77777777" w:rsidR="00F47FAF" w:rsidRDefault="00F47FAF" w:rsidP="00016E78">
      <w:pPr>
        <w:jc w:val="right"/>
        <w:rPr>
          <w:lang w:val="en-GB"/>
        </w:rPr>
      </w:pPr>
    </w:p>
    <w:p w14:paraId="136C63F9" w14:textId="77777777" w:rsidR="00016E78" w:rsidRDefault="00016E78" w:rsidP="00016E78">
      <w:pPr>
        <w:jc w:val="right"/>
        <w:rPr>
          <w:lang w:val="en-GB"/>
        </w:rPr>
      </w:pPr>
    </w:p>
    <w:p w14:paraId="4043FB28" w14:textId="77777777" w:rsidR="00016E78" w:rsidRDefault="00016E78" w:rsidP="00016E78">
      <w:pPr>
        <w:jc w:val="right"/>
        <w:rPr>
          <w:lang w:val="en-GB"/>
        </w:rPr>
      </w:pPr>
    </w:p>
    <w:p w14:paraId="0B07141D" w14:textId="77777777" w:rsidR="00CB4D79" w:rsidRDefault="00CB4D79" w:rsidP="00016E78">
      <w:pPr>
        <w:jc w:val="right"/>
        <w:rPr>
          <w:lang w:val="en-GB"/>
        </w:rPr>
      </w:pPr>
    </w:p>
    <w:p w14:paraId="299B4333" w14:textId="77777777" w:rsidR="00CB4D79" w:rsidRDefault="00CB4D79" w:rsidP="00016E78">
      <w:pPr>
        <w:jc w:val="right"/>
        <w:rPr>
          <w:lang w:val="en-GB"/>
        </w:rPr>
      </w:pPr>
    </w:p>
    <w:p w14:paraId="446DCAE0" w14:textId="77777777" w:rsidR="00CB4D79" w:rsidRDefault="00CB4D79" w:rsidP="00016E78">
      <w:pPr>
        <w:jc w:val="right"/>
        <w:rPr>
          <w:lang w:val="en-GB"/>
        </w:rPr>
      </w:pPr>
    </w:p>
    <w:p w14:paraId="430CDAED" w14:textId="77777777" w:rsidR="00016E78" w:rsidRPr="00016E78" w:rsidRDefault="00016E78" w:rsidP="00016E78">
      <w:pPr>
        <w:jc w:val="right"/>
        <w:rPr>
          <w:lang w:val="en-GB"/>
        </w:rPr>
      </w:pPr>
      <w:r w:rsidRPr="00016E78">
        <w:rPr>
          <w:lang w:val="en-GB"/>
        </w:rPr>
        <w:lastRenderedPageBreak/>
        <w:t xml:space="preserve">Annex II </w:t>
      </w:r>
    </w:p>
    <w:p w14:paraId="5F3790FC" w14:textId="77777777" w:rsidR="00137EB2" w:rsidRPr="00016E78" w:rsidRDefault="00137EB2" w:rsidP="007727E8">
      <w:pPr>
        <w:tabs>
          <w:tab w:val="left" w:pos="5670"/>
        </w:tabs>
        <w:rPr>
          <w:b/>
          <w:sz w:val="22"/>
          <w:szCs w:val="22"/>
          <w:lang w:val="en-GB"/>
        </w:rPr>
      </w:pPr>
      <w:r w:rsidRPr="00016E78">
        <w:rPr>
          <w:b/>
          <w:sz w:val="22"/>
          <w:szCs w:val="22"/>
          <w:lang w:val="en-GB"/>
        </w:rPr>
        <w:t>GENERAL CONDITIONS</w:t>
      </w:r>
    </w:p>
    <w:p w14:paraId="71C1FA0C" w14:textId="77777777" w:rsidR="00137EB2" w:rsidRPr="00016E78" w:rsidRDefault="00137EB2" w:rsidP="00137EB2">
      <w:pPr>
        <w:tabs>
          <w:tab w:val="left" w:pos="360"/>
        </w:tabs>
        <w:rPr>
          <w:sz w:val="22"/>
          <w:szCs w:val="22"/>
          <w:lang w:val="en-GB"/>
        </w:rPr>
      </w:pPr>
    </w:p>
    <w:p w14:paraId="39A28AC8" w14:textId="77777777" w:rsidR="00137EB2" w:rsidRPr="00016E78" w:rsidRDefault="00137EB2" w:rsidP="00137EB2">
      <w:pPr>
        <w:keepNext/>
        <w:rPr>
          <w:b/>
          <w:sz w:val="22"/>
          <w:szCs w:val="22"/>
          <w:lang w:val="en-GB"/>
        </w:rPr>
      </w:pPr>
      <w:r w:rsidRPr="00016E78">
        <w:rPr>
          <w:b/>
          <w:sz w:val="22"/>
          <w:szCs w:val="22"/>
          <w:lang w:val="en-GB"/>
        </w:rPr>
        <w:t>Article 1: Liability</w:t>
      </w:r>
    </w:p>
    <w:p w14:paraId="2BB2EE34" w14:textId="77777777" w:rsidR="00137EB2" w:rsidRPr="00016E78" w:rsidRDefault="00137EB2" w:rsidP="00137EB2">
      <w:pPr>
        <w:keepNext/>
        <w:rPr>
          <w:sz w:val="22"/>
          <w:szCs w:val="22"/>
          <w:lang w:val="en-GB"/>
        </w:rPr>
      </w:pPr>
    </w:p>
    <w:p w14:paraId="0A6908AD" w14:textId="77777777" w:rsidR="00137EB2" w:rsidRPr="00016E78" w:rsidRDefault="00137EB2" w:rsidP="00137EB2">
      <w:pPr>
        <w:jc w:val="both"/>
        <w:rPr>
          <w:sz w:val="22"/>
          <w:szCs w:val="22"/>
          <w:lang w:val="en-GB"/>
        </w:rPr>
      </w:pPr>
      <w:r w:rsidRPr="00016E78">
        <w:rPr>
          <w:sz w:val="22"/>
          <w:szCs w:val="22"/>
          <w:lang w:val="en-GB"/>
        </w:rPr>
        <w:t>Each party</w:t>
      </w:r>
      <w:r w:rsidR="007A4B08" w:rsidRPr="00016E78">
        <w:rPr>
          <w:sz w:val="22"/>
          <w:szCs w:val="22"/>
          <w:lang w:val="en-GB"/>
        </w:rPr>
        <w:t xml:space="preserve"> of this agreement </w:t>
      </w:r>
      <w:r w:rsidRPr="00016E78">
        <w:rPr>
          <w:sz w:val="22"/>
          <w:szCs w:val="22"/>
          <w:lang w:val="en-GB"/>
        </w:rPr>
        <w:t xml:space="preserve">shall exonerate the other from any civil liability for damages suffered by him or his staff as a result of performance of this </w:t>
      </w:r>
      <w:r w:rsidR="007A4B08" w:rsidRPr="00016E78">
        <w:rPr>
          <w:sz w:val="22"/>
          <w:szCs w:val="22"/>
          <w:lang w:val="en-GB"/>
        </w:rPr>
        <w:t>agreement</w:t>
      </w:r>
      <w:r w:rsidRPr="00016E78">
        <w:rPr>
          <w:sz w:val="22"/>
          <w:szCs w:val="22"/>
          <w:lang w:val="en-GB"/>
        </w:rPr>
        <w:t>, provided such damages are not the result of serious and deliberate misconduct on the part of the other party or his staff.</w:t>
      </w:r>
    </w:p>
    <w:p w14:paraId="7A7E88C5" w14:textId="77777777" w:rsidR="00137EB2" w:rsidRPr="00016E78" w:rsidRDefault="00137EB2" w:rsidP="00137EB2">
      <w:pPr>
        <w:jc w:val="both"/>
        <w:rPr>
          <w:sz w:val="22"/>
          <w:szCs w:val="22"/>
          <w:lang w:val="en-GB"/>
        </w:rPr>
      </w:pPr>
    </w:p>
    <w:p w14:paraId="6351E90C" w14:textId="77777777" w:rsidR="00137EB2" w:rsidRPr="00016E78" w:rsidRDefault="00137EB2" w:rsidP="00137EB2">
      <w:pPr>
        <w:jc w:val="both"/>
        <w:rPr>
          <w:sz w:val="22"/>
          <w:szCs w:val="22"/>
          <w:lang w:val="en-GB"/>
        </w:rPr>
      </w:pPr>
      <w:r w:rsidRPr="00016E78">
        <w:rPr>
          <w:sz w:val="22"/>
          <w:szCs w:val="22"/>
          <w:lang w:val="en-GB"/>
        </w:rPr>
        <w:t>The National Agency</w:t>
      </w:r>
      <w:r w:rsidR="003D493D" w:rsidRPr="00016E78">
        <w:rPr>
          <w:sz w:val="22"/>
          <w:szCs w:val="22"/>
          <w:lang w:val="en-GB"/>
        </w:rPr>
        <w:t xml:space="preserve"> of </w:t>
      </w:r>
      <w:r w:rsidR="006705B4" w:rsidRPr="00016E78">
        <w:rPr>
          <w:sz w:val="22"/>
          <w:szCs w:val="22"/>
          <w:lang w:val="en-GB"/>
        </w:rPr>
        <w:t>Lithuania</w:t>
      </w:r>
      <w:r w:rsidRPr="00016E78">
        <w:rPr>
          <w:sz w:val="22"/>
          <w:szCs w:val="22"/>
          <w:lang w:val="en-GB"/>
        </w:rPr>
        <w:t xml:space="preserve">, the European Commission or their staff shall not be held liable in the event of a claim under the </w:t>
      </w:r>
      <w:r w:rsidR="007A4B08" w:rsidRPr="00016E78">
        <w:rPr>
          <w:sz w:val="22"/>
          <w:szCs w:val="22"/>
          <w:lang w:val="en-GB"/>
        </w:rPr>
        <w:t>agreement</w:t>
      </w:r>
      <w:r w:rsidRPr="00016E78">
        <w:rPr>
          <w:sz w:val="22"/>
          <w:szCs w:val="22"/>
          <w:lang w:val="en-GB"/>
        </w:rPr>
        <w:t xml:space="preserve"> relating to any damage caused during the execution</w:t>
      </w:r>
      <w:r w:rsidR="003D493D" w:rsidRPr="00016E78">
        <w:rPr>
          <w:sz w:val="22"/>
          <w:szCs w:val="22"/>
          <w:lang w:val="en-GB"/>
        </w:rPr>
        <w:t xml:space="preserve"> of the </w:t>
      </w:r>
      <w:r w:rsidR="000771D1" w:rsidRPr="00016E78">
        <w:rPr>
          <w:sz w:val="22"/>
          <w:szCs w:val="22"/>
          <w:lang w:val="en-GB"/>
        </w:rPr>
        <w:t>mobility</w:t>
      </w:r>
      <w:r w:rsidR="002D5FD9" w:rsidRPr="00016E78">
        <w:rPr>
          <w:sz w:val="22"/>
          <w:szCs w:val="22"/>
          <w:lang w:val="en-GB"/>
        </w:rPr>
        <w:t xml:space="preserve"> period</w:t>
      </w:r>
      <w:r w:rsidRPr="00016E78">
        <w:rPr>
          <w:sz w:val="22"/>
          <w:szCs w:val="22"/>
          <w:lang w:val="en-GB"/>
        </w:rPr>
        <w:t xml:space="preserve">. Consequently, the National Agency </w:t>
      </w:r>
      <w:r w:rsidR="003D493D" w:rsidRPr="00016E78">
        <w:rPr>
          <w:sz w:val="22"/>
          <w:szCs w:val="22"/>
          <w:lang w:val="en-GB"/>
        </w:rPr>
        <w:t xml:space="preserve">of </w:t>
      </w:r>
      <w:r w:rsidR="006705B4" w:rsidRPr="00016E78">
        <w:rPr>
          <w:sz w:val="22"/>
          <w:szCs w:val="22"/>
          <w:lang w:val="en-GB"/>
        </w:rPr>
        <w:t>Lithuania</w:t>
      </w:r>
      <w:r w:rsidR="003D493D" w:rsidRPr="00016E78">
        <w:rPr>
          <w:sz w:val="22"/>
          <w:szCs w:val="22"/>
          <w:lang w:val="en-GB"/>
        </w:rPr>
        <w:t xml:space="preserve"> </w:t>
      </w:r>
      <w:r w:rsidRPr="00016E78">
        <w:rPr>
          <w:sz w:val="22"/>
          <w:szCs w:val="22"/>
          <w:lang w:val="en-GB"/>
        </w:rPr>
        <w:t xml:space="preserve">or the European Commission shall not entertain any request for indemnity of reimbursement accompanying such claim. </w:t>
      </w:r>
    </w:p>
    <w:p w14:paraId="58665862" w14:textId="77777777" w:rsidR="00137EB2" w:rsidRPr="00016E78" w:rsidRDefault="00137EB2" w:rsidP="00137EB2">
      <w:pPr>
        <w:tabs>
          <w:tab w:val="left" w:pos="360"/>
        </w:tabs>
        <w:rPr>
          <w:sz w:val="22"/>
          <w:szCs w:val="22"/>
          <w:lang w:val="en-GB"/>
        </w:rPr>
      </w:pPr>
    </w:p>
    <w:p w14:paraId="69599E70" w14:textId="77777777" w:rsidR="00137EB2" w:rsidRPr="00016E78" w:rsidRDefault="00137EB2" w:rsidP="00137EB2">
      <w:pPr>
        <w:keepNext/>
        <w:rPr>
          <w:b/>
          <w:sz w:val="22"/>
          <w:szCs w:val="22"/>
          <w:lang w:val="en-GB"/>
        </w:rPr>
      </w:pPr>
      <w:r w:rsidRPr="00016E78">
        <w:rPr>
          <w:b/>
          <w:sz w:val="22"/>
          <w:szCs w:val="22"/>
          <w:lang w:val="en-GB"/>
        </w:rPr>
        <w:t xml:space="preserve">Article 2: Termination of the </w:t>
      </w:r>
      <w:r w:rsidR="007A4B08" w:rsidRPr="00016E78">
        <w:rPr>
          <w:b/>
          <w:sz w:val="22"/>
          <w:szCs w:val="22"/>
          <w:lang w:val="en-GB"/>
        </w:rPr>
        <w:t>agreement</w:t>
      </w:r>
    </w:p>
    <w:p w14:paraId="2E200BAD" w14:textId="77777777" w:rsidR="00137EB2" w:rsidRPr="00016E78" w:rsidRDefault="00137EB2" w:rsidP="00137EB2">
      <w:pPr>
        <w:rPr>
          <w:sz w:val="22"/>
          <w:szCs w:val="22"/>
          <w:lang w:val="en-GB"/>
        </w:rPr>
      </w:pPr>
    </w:p>
    <w:p w14:paraId="1E6CAF49" w14:textId="77777777" w:rsidR="00137EB2" w:rsidRPr="00016E78" w:rsidRDefault="00137EB2" w:rsidP="00137EB2">
      <w:pPr>
        <w:jc w:val="both"/>
        <w:rPr>
          <w:sz w:val="22"/>
          <w:szCs w:val="22"/>
          <w:lang w:val="en-GB"/>
        </w:rPr>
      </w:pPr>
      <w:r w:rsidRPr="00016E78">
        <w:rPr>
          <w:sz w:val="22"/>
          <w:szCs w:val="22"/>
          <w:lang w:val="en-GB"/>
        </w:rPr>
        <w:t xml:space="preserve">In the event of failure by </w:t>
      </w:r>
      <w:r w:rsidR="00BC384A" w:rsidRPr="00016E78">
        <w:rPr>
          <w:sz w:val="22"/>
          <w:szCs w:val="22"/>
          <w:lang w:val="en-GB"/>
        </w:rPr>
        <w:t xml:space="preserve">the </w:t>
      </w:r>
      <w:r w:rsidR="00065470" w:rsidRPr="00016E78">
        <w:rPr>
          <w:sz w:val="22"/>
          <w:szCs w:val="22"/>
          <w:lang w:val="en-GB"/>
        </w:rPr>
        <w:t xml:space="preserve">participant </w:t>
      </w:r>
      <w:r w:rsidRPr="00016E78">
        <w:rPr>
          <w:sz w:val="22"/>
          <w:szCs w:val="22"/>
          <w:lang w:val="en-GB"/>
        </w:rPr>
        <w:t xml:space="preserve">to perform any of the obligations arising from the </w:t>
      </w:r>
      <w:r w:rsidR="007A4B08" w:rsidRPr="00016E78">
        <w:rPr>
          <w:sz w:val="22"/>
          <w:szCs w:val="22"/>
          <w:lang w:val="en-GB"/>
        </w:rPr>
        <w:t>agreement</w:t>
      </w:r>
      <w:r w:rsidRPr="00016E78">
        <w:rPr>
          <w:sz w:val="22"/>
          <w:szCs w:val="22"/>
          <w:lang w:val="en-GB"/>
        </w:rPr>
        <w:t xml:space="preserve">, and regardless of the consequences provided for under the applicable law, the institution is legally entitled to terminate or cancel the </w:t>
      </w:r>
      <w:r w:rsidR="007A4B08" w:rsidRPr="00016E78">
        <w:rPr>
          <w:sz w:val="22"/>
          <w:szCs w:val="22"/>
          <w:lang w:val="en-GB"/>
        </w:rPr>
        <w:t>agreement</w:t>
      </w:r>
      <w:r w:rsidRPr="00016E78">
        <w:rPr>
          <w:sz w:val="22"/>
          <w:szCs w:val="22"/>
          <w:lang w:val="en-GB"/>
        </w:rPr>
        <w:t xml:space="preserve"> without any further legal formality where no action is taken by </w:t>
      </w:r>
      <w:r w:rsidR="00BC384A" w:rsidRPr="00016E78">
        <w:rPr>
          <w:sz w:val="22"/>
          <w:szCs w:val="22"/>
          <w:lang w:val="en-GB"/>
        </w:rPr>
        <w:t xml:space="preserve">the </w:t>
      </w:r>
      <w:r w:rsidR="00065470" w:rsidRPr="00016E78">
        <w:rPr>
          <w:sz w:val="22"/>
          <w:szCs w:val="22"/>
          <w:lang w:val="en-GB"/>
        </w:rPr>
        <w:t xml:space="preserve">participant </w:t>
      </w:r>
      <w:r w:rsidRPr="00016E78">
        <w:rPr>
          <w:sz w:val="22"/>
          <w:szCs w:val="22"/>
          <w:lang w:val="en-GB"/>
        </w:rPr>
        <w:t>within one month of receiving notification by registered letter.</w:t>
      </w:r>
    </w:p>
    <w:p w14:paraId="4A8D4947" w14:textId="77777777" w:rsidR="00137EB2" w:rsidRPr="00016E78" w:rsidRDefault="00137EB2" w:rsidP="00137EB2">
      <w:pPr>
        <w:jc w:val="both"/>
        <w:rPr>
          <w:sz w:val="22"/>
          <w:szCs w:val="22"/>
          <w:lang w:val="en-GB"/>
        </w:rPr>
      </w:pPr>
    </w:p>
    <w:p w14:paraId="294106C1" w14:textId="77777777" w:rsidR="00137EB2" w:rsidRPr="00016E78" w:rsidRDefault="00137EB2" w:rsidP="00A853AF">
      <w:pPr>
        <w:jc w:val="both"/>
        <w:rPr>
          <w:b/>
          <w:sz w:val="22"/>
          <w:szCs w:val="22"/>
          <w:lang w:val="en-GB"/>
        </w:rPr>
      </w:pPr>
      <w:r w:rsidRPr="00016E78">
        <w:rPr>
          <w:sz w:val="22"/>
          <w:szCs w:val="22"/>
          <w:lang w:val="en-GB"/>
        </w:rPr>
        <w:t xml:space="preserve">If the </w:t>
      </w:r>
      <w:r w:rsidR="00065470" w:rsidRPr="00016E78">
        <w:rPr>
          <w:sz w:val="22"/>
          <w:szCs w:val="22"/>
          <w:lang w:val="en-GB"/>
        </w:rPr>
        <w:t xml:space="preserve">participant </w:t>
      </w:r>
      <w:r w:rsidRPr="00016E78">
        <w:rPr>
          <w:sz w:val="22"/>
          <w:szCs w:val="22"/>
          <w:lang w:val="en-GB"/>
        </w:rPr>
        <w:t xml:space="preserve">terminates the </w:t>
      </w:r>
      <w:r w:rsidR="007A4B08" w:rsidRPr="00016E78">
        <w:rPr>
          <w:sz w:val="22"/>
          <w:szCs w:val="22"/>
          <w:lang w:val="en-GB"/>
        </w:rPr>
        <w:t>agreement</w:t>
      </w:r>
      <w:r w:rsidRPr="00016E78">
        <w:rPr>
          <w:sz w:val="22"/>
          <w:szCs w:val="22"/>
          <w:lang w:val="en-GB"/>
        </w:rPr>
        <w:t xml:space="preserve"> before its </w:t>
      </w:r>
      <w:r w:rsidR="007A4B08" w:rsidRPr="00016E78">
        <w:rPr>
          <w:sz w:val="22"/>
          <w:szCs w:val="22"/>
          <w:lang w:val="en-GB"/>
        </w:rPr>
        <w:t>agreement</w:t>
      </w:r>
      <w:r w:rsidR="008C165E" w:rsidRPr="00016E78">
        <w:rPr>
          <w:sz w:val="22"/>
          <w:szCs w:val="22"/>
          <w:lang w:val="en-GB"/>
        </w:rPr>
        <w:t xml:space="preserve"> </w:t>
      </w:r>
      <w:r w:rsidRPr="00016E78">
        <w:rPr>
          <w:sz w:val="22"/>
          <w:szCs w:val="22"/>
          <w:lang w:val="en-GB"/>
        </w:rPr>
        <w:t>end</w:t>
      </w:r>
      <w:r w:rsidR="00A853AF" w:rsidRPr="00016E78">
        <w:rPr>
          <w:sz w:val="22"/>
          <w:szCs w:val="22"/>
          <w:lang w:val="en-GB"/>
        </w:rPr>
        <w:t>s</w:t>
      </w:r>
      <w:r w:rsidRPr="00016E78">
        <w:rPr>
          <w:sz w:val="22"/>
          <w:szCs w:val="22"/>
          <w:lang w:val="en-GB"/>
        </w:rPr>
        <w:t xml:space="preserve"> or if he/she fails to follow the </w:t>
      </w:r>
      <w:r w:rsidR="007A4B08" w:rsidRPr="00016E78">
        <w:rPr>
          <w:sz w:val="22"/>
          <w:szCs w:val="22"/>
          <w:lang w:val="en-GB"/>
        </w:rPr>
        <w:t>agreement</w:t>
      </w:r>
      <w:r w:rsidRPr="00016E78">
        <w:rPr>
          <w:sz w:val="22"/>
          <w:szCs w:val="22"/>
          <w:lang w:val="en-GB"/>
        </w:rPr>
        <w:t xml:space="preserve"> in accordance with the rules, he/she </w:t>
      </w:r>
      <w:r w:rsidR="005211F5" w:rsidRPr="00016E78">
        <w:rPr>
          <w:sz w:val="22"/>
          <w:szCs w:val="22"/>
          <w:lang w:val="en-GB"/>
        </w:rPr>
        <w:t>shall</w:t>
      </w:r>
      <w:r w:rsidRPr="00016E78">
        <w:rPr>
          <w:sz w:val="22"/>
          <w:szCs w:val="22"/>
          <w:lang w:val="en-GB"/>
        </w:rPr>
        <w:t xml:space="preserve"> have to refund the amount of the grant already paid</w:t>
      </w:r>
      <w:r w:rsidR="00711F5B" w:rsidRPr="00016E78">
        <w:rPr>
          <w:sz w:val="22"/>
          <w:szCs w:val="22"/>
          <w:lang w:val="en-GB"/>
        </w:rPr>
        <w:t xml:space="preserve"> except if agreed differently with the </w:t>
      </w:r>
      <w:r w:rsidR="00F6401C" w:rsidRPr="00016E78">
        <w:rPr>
          <w:sz w:val="22"/>
          <w:szCs w:val="22"/>
          <w:lang w:val="en-GB"/>
        </w:rPr>
        <w:t>institution</w:t>
      </w:r>
      <w:r w:rsidRPr="00016E78">
        <w:rPr>
          <w:sz w:val="22"/>
          <w:szCs w:val="22"/>
          <w:lang w:val="en-GB"/>
        </w:rPr>
        <w:t xml:space="preserve">. </w:t>
      </w:r>
    </w:p>
    <w:p w14:paraId="3EACEB69" w14:textId="77777777" w:rsidR="00137EB2" w:rsidRPr="00016E78" w:rsidRDefault="00137EB2" w:rsidP="00137EB2">
      <w:pPr>
        <w:rPr>
          <w:b/>
          <w:sz w:val="22"/>
          <w:szCs w:val="22"/>
          <w:lang w:val="en-GB"/>
        </w:rPr>
      </w:pPr>
    </w:p>
    <w:p w14:paraId="0ACFF80F" w14:textId="77777777" w:rsidR="00137EB2" w:rsidRPr="00016E78" w:rsidRDefault="00137EB2" w:rsidP="00986E2C">
      <w:pPr>
        <w:jc w:val="both"/>
        <w:rPr>
          <w:sz w:val="22"/>
          <w:szCs w:val="22"/>
          <w:lang w:val="en-GB"/>
        </w:rPr>
      </w:pPr>
      <w:r w:rsidRPr="00016E78">
        <w:rPr>
          <w:sz w:val="22"/>
          <w:szCs w:val="22"/>
          <w:lang w:val="en-GB"/>
        </w:rPr>
        <w:t xml:space="preserve">In case of termination by the </w:t>
      </w:r>
      <w:r w:rsidR="00065470" w:rsidRPr="00016E78">
        <w:rPr>
          <w:sz w:val="22"/>
          <w:szCs w:val="22"/>
          <w:lang w:val="en-GB"/>
        </w:rPr>
        <w:t xml:space="preserve">participant </w:t>
      </w:r>
      <w:r w:rsidRPr="00016E78">
        <w:rPr>
          <w:sz w:val="22"/>
          <w:szCs w:val="22"/>
          <w:lang w:val="en-GB"/>
        </w:rPr>
        <w:t xml:space="preserve">due to "force majeure", i.e. an unforeseeable exceptional situation or event beyond the </w:t>
      </w:r>
      <w:r w:rsidR="00065470" w:rsidRPr="00016E78">
        <w:rPr>
          <w:sz w:val="22"/>
          <w:szCs w:val="22"/>
          <w:lang w:val="en-GB"/>
        </w:rPr>
        <w:t xml:space="preserve">participant's </w:t>
      </w:r>
      <w:r w:rsidRPr="00016E78">
        <w:rPr>
          <w:sz w:val="22"/>
          <w:szCs w:val="22"/>
          <w:lang w:val="en-GB"/>
        </w:rPr>
        <w:t xml:space="preserve">control and not attributable to error or negligence on his/her part, the </w:t>
      </w:r>
      <w:r w:rsidR="00065470" w:rsidRPr="00016E78">
        <w:rPr>
          <w:sz w:val="22"/>
          <w:szCs w:val="22"/>
          <w:lang w:val="en-GB"/>
        </w:rPr>
        <w:t xml:space="preserve">participant </w:t>
      </w:r>
      <w:r w:rsidR="005211F5" w:rsidRPr="00016E78">
        <w:rPr>
          <w:sz w:val="22"/>
          <w:szCs w:val="22"/>
          <w:lang w:val="en-GB"/>
        </w:rPr>
        <w:t>shall</w:t>
      </w:r>
      <w:r w:rsidRPr="00016E78">
        <w:rPr>
          <w:sz w:val="22"/>
          <w:szCs w:val="22"/>
          <w:lang w:val="en-GB"/>
        </w:rPr>
        <w:t xml:space="preserve"> be entitled to receive the amount of the grant corresponding to the actual </w:t>
      </w:r>
      <w:r w:rsidR="000771D1" w:rsidRPr="00016E78">
        <w:rPr>
          <w:sz w:val="22"/>
          <w:szCs w:val="22"/>
          <w:lang w:val="en-GB"/>
        </w:rPr>
        <w:t>duration of the mobility period as defined in article 2.</w:t>
      </w:r>
      <w:r w:rsidR="00C65C44" w:rsidRPr="00016E78">
        <w:rPr>
          <w:sz w:val="22"/>
          <w:szCs w:val="22"/>
          <w:lang w:val="en-GB"/>
        </w:rPr>
        <w:t>2</w:t>
      </w:r>
      <w:r w:rsidRPr="00016E78">
        <w:rPr>
          <w:sz w:val="22"/>
          <w:szCs w:val="22"/>
          <w:lang w:val="en-GB"/>
        </w:rPr>
        <w:t xml:space="preserve">. Any remaining funds </w:t>
      </w:r>
      <w:r w:rsidR="005211F5" w:rsidRPr="00016E78">
        <w:rPr>
          <w:sz w:val="22"/>
          <w:szCs w:val="22"/>
          <w:lang w:val="en-GB"/>
        </w:rPr>
        <w:t>shall</w:t>
      </w:r>
      <w:r w:rsidRPr="00016E78">
        <w:rPr>
          <w:sz w:val="22"/>
          <w:szCs w:val="22"/>
          <w:lang w:val="en-GB"/>
        </w:rPr>
        <w:t xml:space="preserve"> have to be refunded</w:t>
      </w:r>
      <w:r w:rsidR="00711F5B" w:rsidRPr="00016E78">
        <w:rPr>
          <w:sz w:val="22"/>
          <w:szCs w:val="22"/>
          <w:lang w:val="en-GB"/>
        </w:rPr>
        <w:t xml:space="preserve"> except if agreed differently with the </w:t>
      </w:r>
      <w:r w:rsidR="00F6401C" w:rsidRPr="00016E78">
        <w:rPr>
          <w:sz w:val="22"/>
          <w:szCs w:val="22"/>
          <w:lang w:val="en-GB"/>
        </w:rPr>
        <w:t>institution</w:t>
      </w:r>
      <w:r w:rsidRPr="00016E78">
        <w:rPr>
          <w:sz w:val="22"/>
          <w:szCs w:val="22"/>
          <w:lang w:val="en-GB"/>
        </w:rPr>
        <w:t>.</w:t>
      </w:r>
    </w:p>
    <w:p w14:paraId="676C13EA" w14:textId="77777777" w:rsidR="00137EB2" w:rsidRPr="00016E78" w:rsidRDefault="00137EB2" w:rsidP="00137EB2">
      <w:pPr>
        <w:rPr>
          <w:sz w:val="22"/>
          <w:szCs w:val="22"/>
          <w:lang w:val="en-GB"/>
        </w:rPr>
      </w:pPr>
    </w:p>
    <w:p w14:paraId="3844E840" w14:textId="77777777" w:rsidR="00137EB2" w:rsidRPr="00016E78" w:rsidRDefault="00137EB2" w:rsidP="00137EB2">
      <w:pPr>
        <w:rPr>
          <w:b/>
          <w:sz w:val="22"/>
          <w:szCs w:val="22"/>
          <w:lang w:val="en-GB"/>
        </w:rPr>
      </w:pPr>
      <w:r w:rsidRPr="00016E78">
        <w:rPr>
          <w:b/>
          <w:sz w:val="22"/>
          <w:szCs w:val="22"/>
          <w:lang w:val="en-GB"/>
        </w:rPr>
        <w:t xml:space="preserve">Article </w:t>
      </w:r>
      <w:r w:rsidR="001015CE" w:rsidRPr="00016E78">
        <w:rPr>
          <w:b/>
          <w:sz w:val="22"/>
          <w:szCs w:val="22"/>
          <w:lang w:val="en-GB"/>
        </w:rPr>
        <w:t>3</w:t>
      </w:r>
      <w:r w:rsidRPr="00016E78">
        <w:rPr>
          <w:b/>
          <w:sz w:val="22"/>
          <w:szCs w:val="22"/>
          <w:lang w:val="en-GB"/>
        </w:rPr>
        <w:t>: Data Protection</w:t>
      </w:r>
    </w:p>
    <w:p w14:paraId="468EBCD6" w14:textId="77777777" w:rsidR="00137EB2" w:rsidRPr="00016E78" w:rsidRDefault="00137EB2" w:rsidP="00137EB2">
      <w:pPr>
        <w:rPr>
          <w:b/>
          <w:sz w:val="22"/>
          <w:szCs w:val="22"/>
          <w:lang w:val="en-GB"/>
        </w:rPr>
      </w:pPr>
    </w:p>
    <w:p w14:paraId="6CEF328F" w14:textId="77777777" w:rsidR="00137EB2" w:rsidRPr="00016E78" w:rsidRDefault="00137EB2" w:rsidP="00986E2C">
      <w:pPr>
        <w:jc w:val="both"/>
        <w:rPr>
          <w:sz w:val="22"/>
          <w:szCs w:val="22"/>
          <w:lang w:val="en-GB"/>
        </w:rPr>
      </w:pPr>
      <w:r w:rsidRPr="00016E78">
        <w:rPr>
          <w:sz w:val="22"/>
          <w:szCs w:val="22"/>
          <w:lang w:val="en-GB"/>
        </w:rPr>
        <w:t xml:space="preserve">All personal data contained in the </w:t>
      </w:r>
      <w:r w:rsidR="007A4B08" w:rsidRPr="00016E78">
        <w:rPr>
          <w:sz w:val="22"/>
          <w:szCs w:val="22"/>
          <w:lang w:val="en-GB"/>
        </w:rPr>
        <w:t>agreement</w:t>
      </w:r>
      <w:r w:rsidRPr="00016E78">
        <w:rPr>
          <w:sz w:val="22"/>
          <w:szCs w:val="22"/>
          <w:lang w:val="en-GB"/>
        </w:rPr>
        <w:t xml:space="preserve"> shall be processed in accordance with Regulation (EC) No 45/2001 of the European Parliament and of the Council on the protection of individuals with regard to the processing of personal data by the </w:t>
      </w:r>
      <w:r w:rsidR="00E6187C" w:rsidRPr="00016E78">
        <w:rPr>
          <w:sz w:val="22"/>
          <w:szCs w:val="22"/>
          <w:lang w:val="en-GB"/>
        </w:rPr>
        <w:t xml:space="preserve">EU </w:t>
      </w:r>
      <w:r w:rsidRPr="00016E78">
        <w:rPr>
          <w:sz w:val="22"/>
          <w:szCs w:val="22"/>
          <w:lang w:val="en-GB"/>
        </w:rPr>
        <w:t xml:space="preserve">institutions and bodies and on the free movement of such data. Such data shall be processed solely in connection with the implementation and follow-up of the </w:t>
      </w:r>
      <w:r w:rsidR="007A4B08" w:rsidRPr="00016E78">
        <w:rPr>
          <w:sz w:val="22"/>
          <w:szCs w:val="22"/>
          <w:lang w:val="en-GB"/>
        </w:rPr>
        <w:t>agreement</w:t>
      </w:r>
      <w:r w:rsidRPr="00016E78">
        <w:rPr>
          <w:sz w:val="22"/>
          <w:szCs w:val="22"/>
          <w:lang w:val="en-GB"/>
        </w:rPr>
        <w:t xml:space="preserve"> by the sending institution, the National Agency and the European Commission, without prejudice to the possibility of passing the data to the bodies responsible for inspection and audit in accordance with </w:t>
      </w:r>
      <w:r w:rsidR="00E6187C" w:rsidRPr="00016E78">
        <w:rPr>
          <w:sz w:val="22"/>
          <w:szCs w:val="22"/>
          <w:lang w:val="en-GB"/>
        </w:rPr>
        <w:t xml:space="preserve">EU </w:t>
      </w:r>
      <w:r w:rsidRPr="00016E78">
        <w:rPr>
          <w:sz w:val="22"/>
          <w:szCs w:val="22"/>
          <w:lang w:val="en-GB"/>
        </w:rPr>
        <w:t>legislation (Court of Auditors or European Antifraud Office (OLAF)).</w:t>
      </w:r>
    </w:p>
    <w:p w14:paraId="2F738978" w14:textId="77777777" w:rsidR="00137EB2" w:rsidRPr="00016E78" w:rsidRDefault="00137EB2" w:rsidP="00137EB2">
      <w:pPr>
        <w:rPr>
          <w:sz w:val="22"/>
          <w:szCs w:val="22"/>
          <w:lang w:val="en-GB"/>
        </w:rPr>
      </w:pPr>
    </w:p>
    <w:p w14:paraId="7E6D7B42" w14:textId="77777777" w:rsidR="00137EB2" w:rsidRPr="00016E78" w:rsidRDefault="00137EB2" w:rsidP="00986E2C">
      <w:pPr>
        <w:jc w:val="both"/>
        <w:rPr>
          <w:sz w:val="22"/>
          <w:szCs w:val="22"/>
          <w:lang w:val="en-GB"/>
        </w:rPr>
      </w:pPr>
      <w:r w:rsidRPr="00016E78">
        <w:rPr>
          <w:sz w:val="22"/>
          <w:szCs w:val="22"/>
          <w:lang w:val="en-GB"/>
        </w:rPr>
        <w:t xml:space="preserve">The </w:t>
      </w:r>
      <w:r w:rsidR="00065470" w:rsidRPr="00016E78">
        <w:rPr>
          <w:sz w:val="22"/>
          <w:szCs w:val="22"/>
          <w:lang w:val="en-GB"/>
        </w:rPr>
        <w:t>participant</w:t>
      </w:r>
      <w:r w:rsidRPr="00016E78">
        <w:rPr>
          <w:sz w:val="22"/>
          <w:szCs w:val="22"/>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91E9BCC" w14:textId="77777777" w:rsidR="00137EB2" w:rsidRPr="00016E78" w:rsidRDefault="00137EB2" w:rsidP="00137EB2">
      <w:pPr>
        <w:rPr>
          <w:sz w:val="22"/>
          <w:szCs w:val="22"/>
          <w:lang w:val="en-GB"/>
        </w:rPr>
      </w:pPr>
    </w:p>
    <w:p w14:paraId="364BAEA9" w14:textId="77777777" w:rsidR="00137EB2" w:rsidRPr="00016E78" w:rsidRDefault="00137EB2" w:rsidP="00137EB2">
      <w:pPr>
        <w:rPr>
          <w:sz w:val="22"/>
          <w:szCs w:val="22"/>
          <w:lang w:val="en-GB"/>
        </w:rPr>
      </w:pPr>
    </w:p>
    <w:p w14:paraId="10786329" w14:textId="77777777" w:rsidR="00137EB2" w:rsidRPr="00016E78" w:rsidRDefault="00137EB2" w:rsidP="00137EB2">
      <w:pPr>
        <w:rPr>
          <w:sz w:val="22"/>
          <w:szCs w:val="22"/>
          <w:lang w:val="en-GB"/>
        </w:rPr>
      </w:pPr>
      <w:r w:rsidRPr="00016E78">
        <w:rPr>
          <w:b/>
          <w:sz w:val="22"/>
          <w:szCs w:val="22"/>
          <w:lang w:val="en-GB"/>
        </w:rPr>
        <w:t xml:space="preserve">Article </w:t>
      </w:r>
      <w:r w:rsidR="001015CE" w:rsidRPr="00016E78">
        <w:rPr>
          <w:b/>
          <w:sz w:val="22"/>
          <w:szCs w:val="22"/>
          <w:lang w:val="en-GB"/>
        </w:rPr>
        <w:t>4</w:t>
      </w:r>
      <w:r w:rsidRPr="00016E78">
        <w:rPr>
          <w:b/>
          <w:sz w:val="22"/>
          <w:szCs w:val="22"/>
          <w:lang w:val="en-GB"/>
        </w:rPr>
        <w:t>: Checks and Audits</w:t>
      </w:r>
    </w:p>
    <w:p w14:paraId="7580E698" w14:textId="77777777" w:rsidR="00137EB2" w:rsidRPr="00016E78" w:rsidRDefault="00137EB2" w:rsidP="00137EB2">
      <w:pPr>
        <w:rPr>
          <w:sz w:val="22"/>
          <w:szCs w:val="22"/>
          <w:lang w:val="en-GB"/>
        </w:rPr>
      </w:pPr>
    </w:p>
    <w:p w14:paraId="6D1B5917" w14:textId="77777777" w:rsidR="00E85892" w:rsidRPr="00016E78" w:rsidRDefault="00137EB2" w:rsidP="00137EB2">
      <w:pPr>
        <w:jc w:val="both"/>
        <w:rPr>
          <w:sz w:val="22"/>
          <w:szCs w:val="22"/>
          <w:lang w:val="en-GB"/>
        </w:rPr>
      </w:pPr>
      <w:r w:rsidRPr="00016E78">
        <w:rPr>
          <w:sz w:val="22"/>
          <w:szCs w:val="22"/>
          <w:lang w:val="en-GB"/>
        </w:rPr>
        <w:t xml:space="preserve">The parties of the </w:t>
      </w:r>
      <w:r w:rsidR="007A4B08" w:rsidRPr="00016E78">
        <w:rPr>
          <w:sz w:val="22"/>
          <w:szCs w:val="22"/>
          <w:lang w:val="en-GB"/>
        </w:rPr>
        <w:t>agreement</w:t>
      </w:r>
      <w:r w:rsidRPr="00016E78">
        <w:rPr>
          <w:sz w:val="22"/>
          <w:szCs w:val="22"/>
          <w:lang w:val="en-GB"/>
        </w:rPr>
        <w:t xml:space="preserve"> undertake to provide any detailed information requested by the European Commission, the National Agency </w:t>
      </w:r>
      <w:r w:rsidR="003D493D" w:rsidRPr="00016E78">
        <w:rPr>
          <w:sz w:val="22"/>
          <w:szCs w:val="22"/>
          <w:lang w:val="en-GB"/>
        </w:rPr>
        <w:t xml:space="preserve">of </w:t>
      </w:r>
      <w:r w:rsidR="006705B4" w:rsidRPr="00016E78">
        <w:rPr>
          <w:sz w:val="22"/>
          <w:szCs w:val="22"/>
          <w:lang w:val="en-GB"/>
        </w:rPr>
        <w:t>Lithuania</w:t>
      </w:r>
      <w:r w:rsidR="003D493D" w:rsidRPr="00016E78">
        <w:rPr>
          <w:sz w:val="22"/>
          <w:szCs w:val="22"/>
          <w:lang w:val="en-GB"/>
        </w:rPr>
        <w:t xml:space="preserve"> </w:t>
      </w:r>
      <w:r w:rsidRPr="00016E78">
        <w:rPr>
          <w:sz w:val="22"/>
          <w:szCs w:val="22"/>
          <w:lang w:val="en-GB"/>
        </w:rPr>
        <w:t xml:space="preserve">or by any other outside body authorised by the European Commission or the National Agency </w:t>
      </w:r>
      <w:r w:rsidR="003D493D" w:rsidRPr="00016E78">
        <w:rPr>
          <w:sz w:val="22"/>
          <w:szCs w:val="22"/>
          <w:lang w:val="en-GB"/>
        </w:rPr>
        <w:t xml:space="preserve">of </w:t>
      </w:r>
      <w:r w:rsidR="006705B4" w:rsidRPr="00016E78">
        <w:rPr>
          <w:sz w:val="22"/>
          <w:szCs w:val="22"/>
          <w:lang w:val="en-GB"/>
        </w:rPr>
        <w:t>Lithuania</w:t>
      </w:r>
      <w:r w:rsidR="003D493D" w:rsidRPr="00016E78">
        <w:rPr>
          <w:sz w:val="22"/>
          <w:szCs w:val="22"/>
          <w:lang w:val="en-GB"/>
        </w:rPr>
        <w:t xml:space="preserve"> </w:t>
      </w:r>
      <w:r w:rsidRPr="00016E78">
        <w:rPr>
          <w:sz w:val="22"/>
          <w:szCs w:val="22"/>
          <w:lang w:val="en-GB"/>
        </w:rPr>
        <w:t>to check that the</w:t>
      </w:r>
      <w:r w:rsidR="002D5FD9" w:rsidRPr="00016E78">
        <w:rPr>
          <w:sz w:val="22"/>
          <w:szCs w:val="22"/>
          <w:lang w:val="en-GB"/>
        </w:rPr>
        <w:t xml:space="preserve"> mobility period</w:t>
      </w:r>
      <w:r w:rsidRPr="00016E78">
        <w:rPr>
          <w:sz w:val="22"/>
          <w:szCs w:val="22"/>
          <w:lang w:val="en-GB"/>
        </w:rPr>
        <w:t xml:space="preserve"> and the provisions of the </w:t>
      </w:r>
      <w:r w:rsidR="007A4B08" w:rsidRPr="00016E78">
        <w:rPr>
          <w:sz w:val="22"/>
          <w:szCs w:val="22"/>
          <w:lang w:val="en-GB"/>
        </w:rPr>
        <w:t>agreement</w:t>
      </w:r>
      <w:r w:rsidRPr="00016E78">
        <w:rPr>
          <w:sz w:val="22"/>
          <w:szCs w:val="22"/>
          <w:lang w:val="en-GB"/>
        </w:rPr>
        <w:t xml:space="preserve"> are being properly implemented.</w:t>
      </w:r>
    </w:p>
    <w:sectPr w:rsidR="00E85892" w:rsidRPr="00016E78" w:rsidSect="00852B1D">
      <w:footerReference w:type="default" r:id="rId12"/>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3A9CD" w14:textId="77777777" w:rsidR="00B933DC" w:rsidRDefault="00B933DC">
      <w:r>
        <w:separator/>
      </w:r>
    </w:p>
  </w:endnote>
  <w:endnote w:type="continuationSeparator" w:id="0">
    <w:p w14:paraId="5CA60A23" w14:textId="77777777" w:rsidR="00B933DC" w:rsidRDefault="00B9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8B2F" w14:textId="77777777"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9003A9">
      <w:rPr>
        <w:rStyle w:val="PageNumber"/>
        <w:noProof/>
      </w:rPr>
      <w:t>2</w:t>
    </w:r>
    <w:r>
      <w:rPr>
        <w:rStyle w:val="PageNumber"/>
      </w:rPr>
      <w:fldChar w:fldCharType="end"/>
    </w:r>
  </w:p>
  <w:p w14:paraId="24617141" w14:textId="77777777" w:rsidR="00713DA1" w:rsidRDefault="00713DA1">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322D7" w14:textId="77777777" w:rsidR="00B933DC" w:rsidRDefault="00B933DC">
      <w:r>
        <w:separator/>
      </w:r>
    </w:p>
  </w:footnote>
  <w:footnote w:type="continuationSeparator" w:id="0">
    <w:p w14:paraId="0F9E9E9B" w14:textId="77777777" w:rsidR="00B933DC" w:rsidRDefault="00B9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1249"/>
    <w:rsid w:val="000121C3"/>
    <w:rsid w:val="00012759"/>
    <w:rsid w:val="00013FB6"/>
    <w:rsid w:val="00014B20"/>
    <w:rsid w:val="00016E78"/>
    <w:rsid w:val="00017468"/>
    <w:rsid w:val="000229DB"/>
    <w:rsid w:val="00023F60"/>
    <w:rsid w:val="000247F6"/>
    <w:rsid w:val="00026A5D"/>
    <w:rsid w:val="0002789D"/>
    <w:rsid w:val="00033C06"/>
    <w:rsid w:val="00034F7C"/>
    <w:rsid w:val="00041396"/>
    <w:rsid w:val="00042FE6"/>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13A2"/>
    <w:rsid w:val="000D2182"/>
    <w:rsid w:val="000D285B"/>
    <w:rsid w:val="000D4525"/>
    <w:rsid w:val="000D4B05"/>
    <w:rsid w:val="000D6CCA"/>
    <w:rsid w:val="000D755B"/>
    <w:rsid w:val="000E11A6"/>
    <w:rsid w:val="000E502A"/>
    <w:rsid w:val="000E53D6"/>
    <w:rsid w:val="000E7625"/>
    <w:rsid w:val="000F31F6"/>
    <w:rsid w:val="000F56B2"/>
    <w:rsid w:val="00100991"/>
    <w:rsid w:val="001011E6"/>
    <w:rsid w:val="001015CE"/>
    <w:rsid w:val="00105D2C"/>
    <w:rsid w:val="00107319"/>
    <w:rsid w:val="00111ED9"/>
    <w:rsid w:val="001146B7"/>
    <w:rsid w:val="00116319"/>
    <w:rsid w:val="00117A3E"/>
    <w:rsid w:val="001204DC"/>
    <w:rsid w:val="00121A01"/>
    <w:rsid w:val="00125211"/>
    <w:rsid w:val="00125A10"/>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CF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64B4"/>
    <w:rsid w:val="001C7D24"/>
    <w:rsid w:val="001D0A32"/>
    <w:rsid w:val="001D3D5A"/>
    <w:rsid w:val="001D5160"/>
    <w:rsid w:val="001D5916"/>
    <w:rsid w:val="001E136C"/>
    <w:rsid w:val="001E1465"/>
    <w:rsid w:val="001E42A2"/>
    <w:rsid w:val="001E44FB"/>
    <w:rsid w:val="001E7774"/>
    <w:rsid w:val="001F055E"/>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37FEE"/>
    <w:rsid w:val="00240F5F"/>
    <w:rsid w:val="00244052"/>
    <w:rsid w:val="002467E1"/>
    <w:rsid w:val="00246D9A"/>
    <w:rsid w:val="00246E6D"/>
    <w:rsid w:val="00254A5F"/>
    <w:rsid w:val="00261796"/>
    <w:rsid w:val="00261D48"/>
    <w:rsid w:val="0026242A"/>
    <w:rsid w:val="00262AB6"/>
    <w:rsid w:val="00263097"/>
    <w:rsid w:val="00264BD9"/>
    <w:rsid w:val="00266434"/>
    <w:rsid w:val="002706FA"/>
    <w:rsid w:val="002714DF"/>
    <w:rsid w:val="00273228"/>
    <w:rsid w:val="00274537"/>
    <w:rsid w:val="00275DD6"/>
    <w:rsid w:val="0027675B"/>
    <w:rsid w:val="00276D75"/>
    <w:rsid w:val="00280BD6"/>
    <w:rsid w:val="002817C0"/>
    <w:rsid w:val="00281C2C"/>
    <w:rsid w:val="002828AA"/>
    <w:rsid w:val="00282D8C"/>
    <w:rsid w:val="00283108"/>
    <w:rsid w:val="002833DB"/>
    <w:rsid w:val="00283B1D"/>
    <w:rsid w:val="00284AC1"/>
    <w:rsid w:val="00285887"/>
    <w:rsid w:val="00286FCA"/>
    <w:rsid w:val="002938B8"/>
    <w:rsid w:val="00296A2C"/>
    <w:rsid w:val="00296D1B"/>
    <w:rsid w:val="002A586A"/>
    <w:rsid w:val="002B135C"/>
    <w:rsid w:val="002B1D31"/>
    <w:rsid w:val="002B2D4B"/>
    <w:rsid w:val="002C071F"/>
    <w:rsid w:val="002C2C88"/>
    <w:rsid w:val="002C3235"/>
    <w:rsid w:val="002C3389"/>
    <w:rsid w:val="002C4DE2"/>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B79"/>
    <w:rsid w:val="00326E75"/>
    <w:rsid w:val="00327163"/>
    <w:rsid w:val="00330688"/>
    <w:rsid w:val="00332611"/>
    <w:rsid w:val="00336B74"/>
    <w:rsid w:val="00341429"/>
    <w:rsid w:val="003415BB"/>
    <w:rsid w:val="00343211"/>
    <w:rsid w:val="00345899"/>
    <w:rsid w:val="0034649F"/>
    <w:rsid w:val="00346DB9"/>
    <w:rsid w:val="00352043"/>
    <w:rsid w:val="00353952"/>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7077"/>
    <w:rsid w:val="00440189"/>
    <w:rsid w:val="004414B6"/>
    <w:rsid w:val="0044285E"/>
    <w:rsid w:val="00443360"/>
    <w:rsid w:val="00444345"/>
    <w:rsid w:val="00447E29"/>
    <w:rsid w:val="0045023F"/>
    <w:rsid w:val="00450DFD"/>
    <w:rsid w:val="004556C2"/>
    <w:rsid w:val="00456A64"/>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71C"/>
    <w:rsid w:val="004A1B7E"/>
    <w:rsid w:val="004A461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27EB"/>
    <w:rsid w:val="004E3FB8"/>
    <w:rsid w:val="004E4E61"/>
    <w:rsid w:val="004F6A0D"/>
    <w:rsid w:val="00501969"/>
    <w:rsid w:val="00503454"/>
    <w:rsid w:val="00503DBF"/>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4432C"/>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76B02"/>
    <w:rsid w:val="00582B3B"/>
    <w:rsid w:val="00582B8D"/>
    <w:rsid w:val="005846A3"/>
    <w:rsid w:val="00586808"/>
    <w:rsid w:val="00586C78"/>
    <w:rsid w:val="0058729F"/>
    <w:rsid w:val="00591034"/>
    <w:rsid w:val="0059384F"/>
    <w:rsid w:val="00594AE0"/>
    <w:rsid w:val="00594C90"/>
    <w:rsid w:val="00597E9F"/>
    <w:rsid w:val="005A1917"/>
    <w:rsid w:val="005A3A27"/>
    <w:rsid w:val="005A40C6"/>
    <w:rsid w:val="005A42FA"/>
    <w:rsid w:val="005A5156"/>
    <w:rsid w:val="005A573E"/>
    <w:rsid w:val="005A6369"/>
    <w:rsid w:val="005A6CED"/>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351"/>
    <w:rsid w:val="00641B0A"/>
    <w:rsid w:val="006444EB"/>
    <w:rsid w:val="0064462C"/>
    <w:rsid w:val="00645F3B"/>
    <w:rsid w:val="00646542"/>
    <w:rsid w:val="00646D58"/>
    <w:rsid w:val="00652A83"/>
    <w:rsid w:val="0065450B"/>
    <w:rsid w:val="00654CD1"/>
    <w:rsid w:val="00654F1B"/>
    <w:rsid w:val="006602AE"/>
    <w:rsid w:val="0066654B"/>
    <w:rsid w:val="00667CAF"/>
    <w:rsid w:val="006705B4"/>
    <w:rsid w:val="00670E2F"/>
    <w:rsid w:val="00671045"/>
    <w:rsid w:val="00674647"/>
    <w:rsid w:val="006829F4"/>
    <w:rsid w:val="00683AA1"/>
    <w:rsid w:val="00683D5D"/>
    <w:rsid w:val="00683F79"/>
    <w:rsid w:val="006841BF"/>
    <w:rsid w:val="00685D72"/>
    <w:rsid w:val="00691CD0"/>
    <w:rsid w:val="00693397"/>
    <w:rsid w:val="0069379A"/>
    <w:rsid w:val="006A3C42"/>
    <w:rsid w:val="006A4001"/>
    <w:rsid w:val="006A5D6E"/>
    <w:rsid w:val="006A7FC4"/>
    <w:rsid w:val="006B136B"/>
    <w:rsid w:val="006B223A"/>
    <w:rsid w:val="006B39FF"/>
    <w:rsid w:val="006B4E3C"/>
    <w:rsid w:val="006B5901"/>
    <w:rsid w:val="006B76CA"/>
    <w:rsid w:val="006B798C"/>
    <w:rsid w:val="006C062E"/>
    <w:rsid w:val="006C10E8"/>
    <w:rsid w:val="006C2F7B"/>
    <w:rsid w:val="006C30D8"/>
    <w:rsid w:val="006C485E"/>
    <w:rsid w:val="006C6B7E"/>
    <w:rsid w:val="006D1ECB"/>
    <w:rsid w:val="006D2539"/>
    <w:rsid w:val="006D6268"/>
    <w:rsid w:val="006D642F"/>
    <w:rsid w:val="006D65F4"/>
    <w:rsid w:val="006D6AD6"/>
    <w:rsid w:val="006D7D28"/>
    <w:rsid w:val="006E02F2"/>
    <w:rsid w:val="006E49B2"/>
    <w:rsid w:val="006E5ED2"/>
    <w:rsid w:val="006F11FB"/>
    <w:rsid w:val="006F15D6"/>
    <w:rsid w:val="006F1D4C"/>
    <w:rsid w:val="006F300E"/>
    <w:rsid w:val="006F32FC"/>
    <w:rsid w:val="006F3FB7"/>
    <w:rsid w:val="006F4714"/>
    <w:rsid w:val="006F6F27"/>
    <w:rsid w:val="00700601"/>
    <w:rsid w:val="007018CC"/>
    <w:rsid w:val="00703F4C"/>
    <w:rsid w:val="00704355"/>
    <w:rsid w:val="00706D64"/>
    <w:rsid w:val="00711F5B"/>
    <w:rsid w:val="00712CC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2FC"/>
    <w:rsid w:val="00770319"/>
    <w:rsid w:val="007727E8"/>
    <w:rsid w:val="007747AC"/>
    <w:rsid w:val="00775D13"/>
    <w:rsid w:val="00776F3D"/>
    <w:rsid w:val="00780990"/>
    <w:rsid w:val="00784CDD"/>
    <w:rsid w:val="00791896"/>
    <w:rsid w:val="00792230"/>
    <w:rsid w:val="0079267E"/>
    <w:rsid w:val="00794200"/>
    <w:rsid w:val="007954E7"/>
    <w:rsid w:val="00796E41"/>
    <w:rsid w:val="007A1E78"/>
    <w:rsid w:val="007A215B"/>
    <w:rsid w:val="007A4B08"/>
    <w:rsid w:val="007B21DC"/>
    <w:rsid w:val="007B2E80"/>
    <w:rsid w:val="007B2F37"/>
    <w:rsid w:val="007B4068"/>
    <w:rsid w:val="007B4980"/>
    <w:rsid w:val="007B7BC9"/>
    <w:rsid w:val="007C33E6"/>
    <w:rsid w:val="007C3E3B"/>
    <w:rsid w:val="007C3F04"/>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2E4E"/>
    <w:rsid w:val="00824DF7"/>
    <w:rsid w:val="00824FCA"/>
    <w:rsid w:val="00826DD2"/>
    <w:rsid w:val="00830FDB"/>
    <w:rsid w:val="008327F2"/>
    <w:rsid w:val="00832C85"/>
    <w:rsid w:val="00835D94"/>
    <w:rsid w:val="00835DAE"/>
    <w:rsid w:val="00837E20"/>
    <w:rsid w:val="0084316C"/>
    <w:rsid w:val="0084593B"/>
    <w:rsid w:val="00845F07"/>
    <w:rsid w:val="00850CDF"/>
    <w:rsid w:val="00852B1D"/>
    <w:rsid w:val="0085498E"/>
    <w:rsid w:val="00857445"/>
    <w:rsid w:val="008605BE"/>
    <w:rsid w:val="008607EE"/>
    <w:rsid w:val="00860DC1"/>
    <w:rsid w:val="00861132"/>
    <w:rsid w:val="00863461"/>
    <w:rsid w:val="00867411"/>
    <w:rsid w:val="00880F1C"/>
    <w:rsid w:val="008827F1"/>
    <w:rsid w:val="0088570D"/>
    <w:rsid w:val="00897577"/>
    <w:rsid w:val="008A3683"/>
    <w:rsid w:val="008A3E4A"/>
    <w:rsid w:val="008A3EFC"/>
    <w:rsid w:val="008B0B17"/>
    <w:rsid w:val="008B19B0"/>
    <w:rsid w:val="008B2D6A"/>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4FF4"/>
    <w:rsid w:val="008D578B"/>
    <w:rsid w:val="008D59C3"/>
    <w:rsid w:val="008D7556"/>
    <w:rsid w:val="008D766B"/>
    <w:rsid w:val="008D7FE8"/>
    <w:rsid w:val="008E04E8"/>
    <w:rsid w:val="008E4A6B"/>
    <w:rsid w:val="008E4D5A"/>
    <w:rsid w:val="008E51D8"/>
    <w:rsid w:val="008E55E6"/>
    <w:rsid w:val="008E567A"/>
    <w:rsid w:val="008E63D2"/>
    <w:rsid w:val="008F0EF5"/>
    <w:rsid w:val="008F2C2B"/>
    <w:rsid w:val="008F387D"/>
    <w:rsid w:val="009003A9"/>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3C8D"/>
    <w:rsid w:val="00914AB4"/>
    <w:rsid w:val="00914E95"/>
    <w:rsid w:val="00920AEB"/>
    <w:rsid w:val="009218C1"/>
    <w:rsid w:val="00921DB0"/>
    <w:rsid w:val="00923234"/>
    <w:rsid w:val="009238B1"/>
    <w:rsid w:val="00924D53"/>
    <w:rsid w:val="00925A79"/>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BB2"/>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3770A"/>
    <w:rsid w:val="00A43FCE"/>
    <w:rsid w:val="00A44B60"/>
    <w:rsid w:val="00A460C0"/>
    <w:rsid w:val="00A4640A"/>
    <w:rsid w:val="00A47B75"/>
    <w:rsid w:val="00A504BA"/>
    <w:rsid w:val="00A508A7"/>
    <w:rsid w:val="00A50BE1"/>
    <w:rsid w:val="00A52E39"/>
    <w:rsid w:val="00A53C76"/>
    <w:rsid w:val="00A55C8C"/>
    <w:rsid w:val="00A56E71"/>
    <w:rsid w:val="00A616C1"/>
    <w:rsid w:val="00A62045"/>
    <w:rsid w:val="00A62115"/>
    <w:rsid w:val="00A627D0"/>
    <w:rsid w:val="00A62C9E"/>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987"/>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113A"/>
    <w:rsid w:val="00AE2691"/>
    <w:rsid w:val="00AE3E3E"/>
    <w:rsid w:val="00AE4A9E"/>
    <w:rsid w:val="00AE5600"/>
    <w:rsid w:val="00AF0D12"/>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67055"/>
    <w:rsid w:val="00B74AB5"/>
    <w:rsid w:val="00B74F83"/>
    <w:rsid w:val="00B7500F"/>
    <w:rsid w:val="00B80116"/>
    <w:rsid w:val="00B8184A"/>
    <w:rsid w:val="00B823CD"/>
    <w:rsid w:val="00B83CA6"/>
    <w:rsid w:val="00B83E4B"/>
    <w:rsid w:val="00B861D4"/>
    <w:rsid w:val="00B87E95"/>
    <w:rsid w:val="00B90021"/>
    <w:rsid w:val="00B9007F"/>
    <w:rsid w:val="00B90E4D"/>
    <w:rsid w:val="00B913E0"/>
    <w:rsid w:val="00B91D62"/>
    <w:rsid w:val="00B926C6"/>
    <w:rsid w:val="00B933DC"/>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968"/>
    <w:rsid w:val="00C23B42"/>
    <w:rsid w:val="00C25287"/>
    <w:rsid w:val="00C2794F"/>
    <w:rsid w:val="00C3067C"/>
    <w:rsid w:val="00C34A4B"/>
    <w:rsid w:val="00C35497"/>
    <w:rsid w:val="00C3706B"/>
    <w:rsid w:val="00C371B3"/>
    <w:rsid w:val="00C37844"/>
    <w:rsid w:val="00C41022"/>
    <w:rsid w:val="00C422B1"/>
    <w:rsid w:val="00C45601"/>
    <w:rsid w:val="00C524AB"/>
    <w:rsid w:val="00C54861"/>
    <w:rsid w:val="00C560D5"/>
    <w:rsid w:val="00C56B6D"/>
    <w:rsid w:val="00C578B7"/>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39F6"/>
    <w:rsid w:val="00C94326"/>
    <w:rsid w:val="00C94BDF"/>
    <w:rsid w:val="00CA533E"/>
    <w:rsid w:val="00CA6DB9"/>
    <w:rsid w:val="00CA6FFD"/>
    <w:rsid w:val="00CB2AEA"/>
    <w:rsid w:val="00CB30FF"/>
    <w:rsid w:val="00CB36D1"/>
    <w:rsid w:val="00CB4B95"/>
    <w:rsid w:val="00CB4D79"/>
    <w:rsid w:val="00CB76F5"/>
    <w:rsid w:val="00CB7849"/>
    <w:rsid w:val="00CB790F"/>
    <w:rsid w:val="00CC28BF"/>
    <w:rsid w:val="00CC2A8C"/>
    <w:rsid w:val="00CC4551"/>
    <w:rsid w:val="00CC45AF"/>
    <w:rsid w:val="00CC4C20"/>
    <w:rsid w:val="00CC6195"/>
    <w:rsid w:val="00CC79D5"/>
    <w:rsid w:val="00CD052A"/>
    <w:rsid w:val="00CD0E6A"/>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1693F"/>
    <w:rsid w:val="00D20390"/>
    <w:rsid w:val="00D2499E"/>
    <w:rsid w:val="00D261C2"/>
    <w:rsid w:val="00D301A4"/>
    <w:rsid w:val="00D3109D"/>
    <w:rsid w:val="00D3546C"/>
    <w:rsid w:val="00D40F18"/>
    <w:rsid w:val="00D424F7"/>
    <w:rsid w:val="00D42D0C"/>
    <w:rsid w:val="00D44B2A"/>
    <w:rsid w:val="00D44B5F"/>
    <w:rsid w:val="00D50584"/>
    <w:rsid w:val="00D50588"/>
    <w:rsid w:val="00D52020"/>
    <w:rsid w:val="00D520E4"/>
    <w:rsid w:val="00D5448C"/>
    <w:rsid w:val="00D5640D"/>
    <w:rsid w:val="00D57995"/>
    <w:rsid w:val="00D60487"/>
    <w:rsid w:val="00D61471"/>
    <w:rsid w:val="00D65AD8"/>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6BD1"/>
    <w:rsid w:val="00D97F7E"/>
    <w:rsid w:val="00DA254D"/>
    <w:rsid w:val="00DA27AA"/>
    <w:rsid w:val="00DA3EDC"/>
    <w:rsid w:val="00DB0124"/>
    <w:rsid w:val="00DB01C1"/>
    <w:rsid w:val="00DB04E1"/>
    <w:rsid w:val="00DB6BDC"/>
    <w:rsid w:val="00DC2C08"/>
    <w:rsid w:val="00DC5269"/>
    <w:rsid w:val="00DD0010"/>
    <w:rsid w:val="00DD0799"/>
    <w:rsid w:val="00DD0A2D"/>
    <w:rsid w:val="00DD303C"/>
    <w:rsid w:val="00DD74E5"/>
    <w:rsid w:val="00DE03FA"/>
    <w:rsid w:val="00DE13C1"/>
    <w:rsid w:val="00DE2D73"/>
    <w:rsid w:val="00DE472F"/>
    <w:rsid w:val="00DE5BF0"/>
    <w:rsid w:val="00DF0197"/>
    <w:rsid w:val="00DF1DE2"/>
    <w:rsid w:val="00DF2719"/>
    <w:rsid w:val="00DF3EC1"/>
    <w:rsid w:val="00DF6613"/>
    <w:rsid w:val="00DF718E"/>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36D80"/>
    <w:rsid w:val="00E44C22"/>
    <w:rsid w:val="00E45C5E"/>
    <w:rsid w:val="00E52097"/>
    <w:rsid w:val="00E55555"/>
    <w:rsid w:val="00E5641F"/>
    <w:rsid w:val="00E564A1"/>
    <w:rsid w:val="00E56639"/>
    <w:rsid w:val="00E6162E"/>
    <w:rsid w:val="00E6187C"/>
    <w:rsid w:val="00E63115"/>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220"/>
    <w:rsid w:val="00EA7AA2"/>
    <w:rsid w:val="00EB1FA4"/>
    <w:rsid w:val="00EB2EBB"/>
    <w:rsid w:val="00EB5305"/>
    <w:rsid w:val="00EB5BFB"/>
    <w:rsid w:val="00EC24CF"/>
    <w:rsid w:val="00EC4046"/>
    <w:rsid w:val="00EC7A39"/>
    <w:rsid w:val="00ED1B2D"/>
    <w:rsid w:val="00ED7679"/>
    <w:rsid w:val="00EE0335"/>
    <w:rsid w:val="00EE2896"/>
    <w:rsid w:val="00EE2CCB"/>
    <w:rsid w:val="00EE3226"/>
    <w:rsid w:val="00EE323A"/>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47FAF"/>
    <w:rsid w:val="00F50779"/>
    <w:rsid w:val="00F51528"/>
    <w:rsid w:val="00F532A5"/>
    <w:rsid w:val="00F536FA"/>
    <w:rsid w:val="00F5436F"/>
    <w:rsid w:val="00F54FF2"/>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EB5"/>
    <w:rsid w:val="00F85F21"/>
    <w:rsid w:val="00F907ED"/>
    <w:rsid w:val="00F93E25"/>
    <w:rsid w:val="00F94FF3"/>
    <w:rsid w:val="00F96310"/>
    <w:rsid w:val="00F964FA"/>
    <w:rsid w:val="00FA349A"/>
    <w:rsid w:val="00FA3EEE"/>
    <w:rsid w:val="00FA43B3"/>
    <w:rsid w:val="00FA4C36"/>
    <w:rsid w:val="00FA4E01"/>
    <w:rsid w:val="00FA56BC"/>
    <w:rsid w:val="00FA680E"/>
    <w:rsid w:val="00FA6C71"/>
    <w:rsid w:val="00FB0C28"/>
    <w:rsid w:val="00FB10DF"/>
    <w:rsid w:val="00FB2256"/>
    <w:rsid w:val="00FB264B"/>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3232"/>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D123C0"/>
  <w15:chartTrackingRefBased/>
  <w15:docId w15:val="{F93A2D3F-02D5-4455-9D5D-1204035C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1959BC3E71F2439432DE40DB3E20F0" ma:contentTypeVersion="14" ma:contentTypeDescription="Create a new document." ma:contentTypeScope="" ma:versionID="c6a889af8ec525bccb01afec3ae3ed75">
  <xsd:schema xmlns:xsd="http://www.w3.org/2001/XMLSchema" xmlns:xs="http://www.w3.org/2001/XMLSchema" xmlns:p="http://schemas.microsoft.com/office/2006/metadata/properties" xmlns:ns3="6a8af01b-57a8-4412-a4ab-67e9bc2ed647" xmlns:ns4="74c3b7d8-990f-41f4-a32c-e9786f9436be" targetNamespace="http://schemas.microsoft.com/office/2006/metadata/properties" ma:root="true" ma:fieldsID="a69ae0fb8bfc065cdf20d27a21fda749" ns3:_="" ns4:_="">
    <xsd:import namespace="6a8af01b-57a8-4412-a4ab-67e9bc2ed647"/>
    <xsd:import namespace="74c3b7d8-990f-41f4-a32c-e9786f9436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af01b-57a8-4412-a4ab-67e9bc2ed6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3b7d8-990f-41f4-a32c-e9786f9436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0104-C3E6-4FEC-B491-504D9E712FA1}">
  <ds:schemaRefs>
    <ds:schemaRef ds:uri="http://schemas.microsoft.com/office/2006/metadata/longProperties"/>
  </ds:schemaRefs>
</ds:datastoreItem>
</file>

<file path=customXml/itemProps2.xml><?xml version="1.0" encoding="utf-8"?>
<ds:datastoreItem xmlns:ds="http://schemas.openxmlformats.org/officeDocument/2006/customXml" ds:itemID="{885548A7-11C7-44F7-BDD4-D3B8ED89D47D}">
  <ds:schemaRefs>
    <ds:schemaRef ds:uri="http://schemas.microsoft.com/sharepoint/v3/contenttype/forms"/>
  </ds:schemaRefs>
</ds:datastoreItem>
</file>

<file path=customXml/itemProps3.xml><?xml version="1.0" encoding="utf-8"?>
<ds:datastoreItem xmlns:ds="http://schemas.openxmlformats.org/officeDocument/2006/customXml" ds:itemID="{528F27E3-2A67-4F4F-99B1-97F796964B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c3b7d8-990f-41f4-a32c-e9786f9436be"/>
    <ds:schemaRef ds:uri="6a8af01b-57a8-4412-a4ab-67e9bc2ed647"/>
    <ds:schemaRef ds:uri="http://www.w3.org/XML/1998/namespace"/>
    <ds:schemaRef ds:uri="http://purl.org/dc/dcmitype/"/>
  </ds:schemaRefs>
</ds:datastoreItem>
</file>

<file path=customXml/itemProps4.xml><?xml version="1.0" encoding="utf-8"?>
<ds:datastoreItem xmlns:ds="http://schemas.openxmlformats.org/officeDocument/2006/customXml" ds:itemID="{17BFBC16-1842-4180-A348-052D8084F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af01b-57a8-4412-a4ab-67e9bc2ed647"/>
    <ds:schemaRef ds:uri="74c3b7d8-990f-41f4-a32c-e9786f943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996084-12FC-468B-ACF9-0361E967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9051</Characters>
  <Application>Microsoft Office Word</Application>
  <DocSecurity>0</DocSecurity>
  <Lines>75</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subject/>
  <dc:creator>BARTES Marlène</dc:creator>
  <cp:keywords/>
  <cp:lastModifiedBy>Miglė Kulbytė</cp:lastModifiedBy>
  <cp:revision>2</cp:revision>
  <cp:lastPrinted>2019-09-26T05:42:00Z</cp:lastPrinted>
  <dcterms:created xsi:type="dcterms:W3CDTF">2022-05-23T12:11:00Z</dcterms:created>
  <dcterms:modified xsi:type="dcterms:W3CDTF">2022-05-23T12:11:00Z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al date of delivery">
    <vt:lpwstr>2015-03-16T00:00:00Z</vt:lpwstr>
  </property>
  <property fmtid="{D5CDD505-2E9C-101B-9397-08002B2CF9AE}" pid="3" name="Leader (staff member)">
    <vt:lpwstr>SS</vt:lpwstr>
  </property>
  <property fmtid="{D5CDD505-2E9C-101B-9397-08002B2CF9AE}" pid="4" name="Year">
    <vt:lpwstr>2015</vt:lpwstr>
  </property>
  <property fmtid="{D5CDD505-2E9C-101B-9397-08002B2CF9AE}" pid="5" name="Other stakeholders">
    <vt:lpwstr/>
  </property>
  <property fmtid="{D5CDD505-2E9C-101B-9397-08002B2CF9AE}" pid="6" name="Leader (unit)">
    <vt:lpwstr>A3</vt:lpwstr>
  </property>
  <property fmtid="{D5CDD505-2E9C-101B-9397-08002B2CF9AE}" pid="7" name="About">
    <vt:lpwstr>Management of National Agencies</vt:lpwstr>
  </property>
  <property fmtid="{D5CDD505-2E9C-101B-9397-08002B2CF9AE}" pid="8" name="Status">
    <vt:lpwstr>Internal Draft</vt:lpwstr>
  </property>
  <property fmtid="{D5CDD505-2E9C-101B-9397-08002B2CF9AE}" pid="9" name="Contributors">
    <vt:lpwstr/>
  </property>
  <property fmtid="{D5CDD505-2E9C-101B-9397-08002B2CF9AE}" pid="10" name="Validation">
    <vt:lpwstr/>
  </property>
  <property fmtid="{D5CDD505-2E9C-101B-9397-08002B2CF9AE}" pid="11" name="Impact on business requirements for IT">
    <vt:lpwstr/>
  </property>
  <property fmtid="{D5CDD505-2E9C-101B-9397-08002B2CF9AE}" pid="12" name="Next date of delivery">
    <vt:lpwstr/>
  </property>
  <property fmtid="{D5CDD505-2E9C-101B-9397-08002B2CF9AE}" pid="13" name="_Status">
    <vt:lpwstr>Not Started</vt:lpwstr>
  </property>
  <property fmtid="{D5CDD505-2E9C-101B-9397-08002B2CF9AE}" pid="14" name="Working group REF DOC meeting">
    <vt:lpwstr/>
  </property>
  <property fmtid="{D5CDD505-2E9C-101B-9397-08002B2CF9AE}" pid="15" name="ContentTypeId">
    <vt:lpwstr>0x010100771959BC3E71F2439432DE40DB3E20F0</vt:lpwstr>
  </property>
</Properties>
</file>